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1E88" w14:textId="7599E90B" w:rsidR="002A1F40" w:rsidRPr="00036B92" w:rsidRDefault="006211D0" w:rsidP="003D5CD0">
      <w:pPr>
        <w:pStyle w:val="Title"/>
      </w:pPr>
      <w:r>
        <w:t>T</w:t>
      </w:r>
      <w:r w:rsidR="00332DF0">
        <w:t>he impact of far-UVC</w:t>
      </w:r>
      <w:r w:rsidR="00D06426">
        <w:t xml:space="preserve"> on pathogen reduction</w:t>
      </w:r>
      <w:r>
        <w:t xml:space="preserve"> in </w:t>
      </w:r>
      <w:r w:rsidR="006B277C">
        <w:t>healthcare facility</w:t>
      </w:r>
      <w:r>
        <w:t xml:space="preserve"> built environments</w:t>
      </w:r>
      <w:r w:rsidR="00D06426">
        <w:t xml:space="preserve">: a systematic </w:t>
      </w:r>
      <w:r>
        <w:t xml:space="preserve">scoping </w:t>
      </w:r>
      <w:r w:rsidR="00D06426">
        <w:t>review</w:t>
      </w:r>
    </w:p>
    <w:p w14:paraId="52D0769B" w14:textId="77777777" w:rsidR="00753C97" w:rsidRDefault="00753C97" w:rsidP="003D5CD0">
      <w:pPr>
        <w:pStyle w:val="Subtitle"/>
      </w:pPr>
    </w:p>
    <w:p w14:paraId="0162018E" w14:textId="63DB614E" w:rsidR="00372BAC" w:rsidRPr="003D5CD0" w:rsidRDefault="00741064" w:rsidP="003D5CD0">
      <w:pPr>
        <w:rPr>
          <w:vertAlign w:val="superscript"/>
        </w:rPr>
      </w:pPr>
      <w:r w:rsidRPr="00741064">
        <w:t>Authors:</w:t>
      </w:r>
      <w:r w:rsidR="007A2064">
        <w:t xml:space="preserve"> </w:t>
      </w:r>
      <w:r w:rsidR="008567EB">
        <w:t xml:space="preserve">Darcy </w:t>
      </w:r>
      <w:r w:rsidR="00DF4788">
        <w:t xml:space="preserve">M. </w:t>
      </w:r>
      <w:r w:rsidR="008567EB">
        <w:t>Anderson,</w:t>
      </w:r>
      <w:r w:rsidR="008431F4" w:rsidRPr="008431F4">
        <w:rPr>
          <w:vertAlign w:val="superscript"/>
        </w:rPr>
        <w:t>1</w:t>
      </w:r>
      <w:r w:rsidR="008567EB">
        <w:t xml:space="preserve"> Megan Lott,</w:t>
      </w:r>
      <w:r w:rsidR="008431F4" w:rsidRPr="008431F4">
        <w:rPr>
          <w:vertAlign w:val="superscript"/>
        </w:rPr>
        <w:t>1</w:t>
      </w:r>
      <w:r w:rsidR="008567EB">
        <w:t xml:space="preserve"> </w:t>
      </w:r>
      <w:r w:rsidR="00F8155A">
        <w:t>Esha Aga</w:t>
      </w:r>
      <w:r w:rsidR="007F243B">
        <w:t>r</w:t>
      </w:r>
      <w:r w:rsidR="00F8155A">
        <w:t>wal,</w:t>
      </w:r>
      <w:r w:rsidR="00F8155A">
        <w:rPr>
          <w:vertAlign w:val="superscript"/>
        </w:rPr>
        <w:t>1</w:t>
      </w:r>
      <w:r w:rsidR="00F8155A">
        <w:t xml:space="preserve"> </w:t>
      </w:r>
      <w:r w:rsidR="008567EB">
        <w:t>Carrie Bald</w:t>
      </w:r>
      <w:r w:rsidR="00E50AD1">
        <w:t>w</w:t>
      </w:r>
      <w:r w:rsidR="008567EB">
        <w:t>in-SoRelle,</w:t>
      </w:r>
      <w:r w:rsidR="008431F4">
        <w:rPr>
          <w:vertAlign w:val="superscript"/>
        </w:rPr>
        <w:t>2</w:t>
      </w:r>
      <w:r w:rsidR="008567EB">
        <w:rPr>
          <w:vertAlign w:val="superscript"/>
        </w:rPr>
        <w:t xml:space="preserve"> </w:t>
      </w:r>
      <w:r w:rsidR="0018438E">
        <w:t>Caroline Butler</w:t>
      </w:r>
      <w:r w:rsidR="008431F4">
        <w:t>,</w:t>
      </w:r>
      <w:r w:rsidR="008431F4" w:rsidRPr="008431F4">
        <w:rPr>
          <w:vertAlign w:val="superscript"/>
        </w:rPr>
        <w:t>1</w:t>
      </w:r>
      <w:r w:rsidR="008431F4">
        <w:t xml:space="preserve"> </w:t>
      </w:r>
      <w:r w:rsidR="004C524C">
        <w:t xml:space="preserve">M. </w:t>
      </w:r>
      <w:r w:rsidR="0018438E">
        <w:t>Linden</w:t>
      </w:r>
      <w:r w:rsidR="00677BC3">
        <w:t xml:space="preserve"> Neal</w:t>
      </w:r>
      <w:r w:rsidR="0018438E">
        <w:t>,</w:t>
      </w:r>
      <w:r w:rsidR="0018438E">
        <w:rPr>
          <w:vertAlign w:val="superscript"/>
        </w:rPr>
        <w:t>1</w:t>
      </w:r>
      <w:r w:rsidR="0018438E">
        <w:t xml:space="preserve"> </w:t>
      </w:r>
      <w:r w:rsidR="008431F4">
        <w:t xml:space="preserve">Lindsay </w:t>
      </w:r>
      <w:r w:rsidR="0060791C">
        <w:t xml:space="preserve">B. </w:t>
      </w:r>
      <w:r w:rsidR="008431F4">
        <w:t>Saber,</w:t>
      </w:r>
      <w:r w:rsidR="008431F4" w:rsidRPr="008431F4">
        <w:rPr>
          <w:vertAlign w:val="superscript"/>
        </w:rPr>
        <w:t xml:space="preserve"> 1</w:t>
      </w:r>
      <w:r w:rsidR="008431F4">
        <w:t xml:space="preserve"> </w:t>
      </w:r>
      <w:r w:rsidR="008567EB">
        <w:t>Ryan Cronk</w:t>
      </w:r>
      <w:r w:rsidR="008431F4" w:rsidRPr="008431F4">
        <w:rPr>
          <w:vertAlign w:val="superscript"/>
        </w:rPr>
        <w:t>1</w:t>
      </w:r>
    </w:p>
    <w:p w14:paraId="2E53F247" w14:textId="728E0EEF" w:rsidR="00372BAC" w:rsidRPr="003D5CD0" w:rsidRDefault="00741064" w:rsidP="003D5CD0">
      <w:r w:rsidRPr="00741064">
        <w:rPr>
          <w:vertAlign w:val="superscript"/>
        </w:rPr>
        <w:t>1</w:t>
      </w:r>
      <w:r w:rsidR="00D11DD7">
        <w:rPr>
          <w:vertAlign w:val="superscript"/>
        </w:rPr>
        <w:t xml:space="preserve"> </w:t>
      </w:r>
      <w:r w:rsidRPr="00741064">
        <w:t>Department of Environmental Sciences and Engineering, Gillings School of Global Public Health, University of North Carolina at Chapel Hill, 135 Dauer Drive, CB#7431, Chapel Hill, North Carolina 27599, United States</w:t>
      </w:r>
    </w:p>
    <w:p w14:paraId="037257D2" w14:textId="758B27D4" w:rsidR="0051575C" w:rsidRPr="003D5CD0" w:rsidRDefault="00D11DD7" w:rsidP="003D5CD0">
      <w:r w:rsidRPr="00D11DD7">
        <w:rPr>
          <w:vertAlign w:val="superscript"/>
        </w:rPr>
        <w:t>2</w:t>
      </w:r>
      <w:r>
        <w:t xml:space="preserve"> </w:t>
      </w:r>
      <w:r w:rsidRPr="00D11DD7">
        <w:t>Health Sciences Library, University of North Carolina at Chapel Hill, 335 S. Columbia Street, CB #7585, Chapel Hill, NC 27599-7585, United States</w:t>
      </w:r>
    </w:p>
    <w:p w14:paraId="6AF62AC2" w14:textId="38F643E4" w:rsidR="00495E0C" w:rsidRDefault="00741064" w:rsidP="008C431D">
      <w:r>
        <w:t xml:space="preserve">* Corresponding author: </w:t>
      </w:r>
      <w:hyperlink r:id="rId8" w:history="1">
        <w:r w:rsidR="00495E0C" w:rsidRPr="00F023F1">
          <w:rPr>
            <w:rStyle w:val="Hyperlink"/>
          </w:rPr>
          <w:t>darcy.anderson@unc.edu</w:t>
        </w:r>
      </w:hyperlink>
      <w:bookmarkStart w:id="0" w:name="_Toc181102138"/>
    </w:p>
    <w:p w14:paraId="7CEBD609" w14:textId="0BCC0702" w:rsidR="008C431D" w:rsidRDefault="008C431D" w:rsidP="008C431D">
      <w:pPr>
        <w:pStyle w:val="Heading1"/>
      </w:pPr>
      <w:r>
        <w:t>Abstract</w:t>
      </w:r>
    </w:p>
    <w:p w14:paraId="5AE5D791" w14:textId="5E7D153B" w:rsidR="006B5C1B" w:rsidRPr="006B5C1B" w:rsidRDefault="006B5C1B" w:rsidP="006B5C1B">
      <w:r w:rsidRPr="006B5C1B">
        <w:t>Far</w:t>
      </w:r>
      <w:r w:rsidRPr="006B5C1B">
        <w:noBreakHyphen/>
        <w:t xml:space="preserve">ultraviolet C </w:t>
      </w:r>
      <w:r w:rsidR="00EE1933">
        <w:t>(far-UVC) light</w:t>
      </w:r>
      <w:r w:rsidRPr="006B5C1B">
        <w:t xml:space="preserve"> is an emerging technology for continuous disinfection in occupied indoor environments, including healthcare facilities. While laboratory studies show strong pathogen inactivation, real</w:t>
      </w:r>
      <w:r w:rsidRPr="006B5C1B">
        <w:noBreakHyphen/>
        <w:t>world evidence remains limited. This systematic scoping review synthesizes in situ evaluations of far</w:t>
      </w:r>
      <w:r w:rsidRPr="006B5C1B">
        <w:noBreakHyphen/>
        <w:t xml:space="preserve">UVC </w:t>
      </w:r>
      <w:r w:rsidR="008113BE">
        <w:t xml:space="preserve">disinfection </w:t>
      </w:r>
      <w:r w:rsidRPr="006B5C1B">
        <w:t>efficacy in healthcare built environments.</w:t>
      </w:r>
      <w:r w:rsidR="00BD5840">
        <w:t xml:space="preserve"> W</w:t>
      </w:r>
      <w:r w:rsidRPr="006B5C1B">
        <w:t>e searched PubMed, Scopus, and Embase for studies evaluating far</w:t>
      </w:r>
      <w:r w:rsidRPr="006B5C1B">
        <w:noBreakHyphen/>
        <w:t>UVC disinfection</w:t>
      </w:r>
      <w:r w:rsidR="002B15CB">
        <w:t xml:space="preserve"> </w:t>
      </w:r>
      <w:r w:rsidRPr="006B5C1B">
        <w:t xml:space="preserve">in healthcare settings. </w:t>
      </w:r>
      <w:r w:rsidR="002B15CB">
        <w:t xml:space="preserve">We extracted and narratively synthesized data </w:t>
      </w:r>
      <w:r w:rsidRPr="006B5C1B">
        <w:t>on study design, device characteristics, microbial targets, and efficacy outcomes.</w:t>
      </w:r>
      <w:r w:rsidR="002B15CB">
        <w:t xml:space="preserve"> </w:t>
      </w:r>
      <w:r w:rsidRPr="006B5C1B">
        <w:t>Fourteen studies met inclusion criteria. Most (</w:t>
      </w:r>
      <w:r w:rsidR="0068584A">
        <w:t xml:space="preserve">n=12, </w:t>
      </w:r>
      <w:r w:rsidRPr="006B5C1B">
        <w:t>86%) were short</w:t>
      </w:r>
      <w:r w:rsidRPr="006B5C1B">
        <w:noBreakHyphen/>
        <w:t>term pre/post experiments</w:t>
      </w:r>
      <w:r w:rsidR="0068584A">
        <w:t xml:space="preserve"> that measured disinfection efficacy immediately after far-UVC exposure for minutes or hours</w:t>
      </w:r>
      <w:r w:rsidRPr="006B5C1B">
        <w:t>, often using inoculated surfaces or artificial carriers</w:t>
      </w:r>
      <w:r w:rsidR="0068584A">
        <w:t>.</w:t>
      </w:r>
      <w:r w:rsidRPr="006B5C1B">
        <w:t xml:space="preserve"> </w:t>
      </w:r>
      <w:r w:rsidR="0068584A">
        <w:t>O</w:t>
      </w:r>
      <w:r w:rsidRPr="006B5C1B">
        <w:t xml:space="preserve">nly two studies collected longitudinal data </w:t>
      </w:r>
      <w:r w:rsidR="0068584A">
        <w:t>in rooms that remained in normal use</w:t>
      </w:r>
      <w:r w:rsidRPr="006B5C1B">
        <w:t>. Across studies, far</w:t>
      </w:r>
      <w:r w:rsidRPr="006B5C1B">
        <w:noBreakHyphen/>
        <w:t>UVC produced measurable reductions in microbial contamination on illuminated surfaces and in air sample</w:t>
      </w:r>
      <w:r w:rsidR="00370CB8">
        <w:t>s</w:t>
      </w:r>
      <w:r w:rsidRPr="006B5C1B">
        <w:t xml:space="preserve">. However, efficacy varied widely by organism, surface type, </w:t>
      </w:r>
      <w:r w:rsidR="00370CB8">
        <w:t xml:space="preserve">and </w:t>
      </w:r>
      <w:r w:rsidRPr="006B5C1B">
        <w:t>dose delivered.</w:t>
      </w:r>
      <w:r w:rsidR="00775D1D">
        <w:t xml:space="preserve"> Methodological reporting on dose delivered and microbial sampling and recovery methods was poor.</w:t>
      </w:r>
      <w:r w:rsidRPr="006B5C1B">
        <w:t xml:space="preserve"> </w:t>
      </w:r>
      <w:r w:rsidR="00C100FB">
        <w:t xml:space="preserve">Overall, we found that evidence was tentatively favorable to far-UVC but no representative of how far-UVC would realistically be installed in clinical settings. </w:t>
      </w:r>
      <w:r w:rsidR="00E44E1A">
        <w:t>F</w:t>
      </w:r>
      <w:r w:rsidR="008A25A0">
        <w:t>uture studies that evaluate more realistic installation conditions</w:t>
      </w:r>
      <w:r w:rsidR="001B2755">
        <w:t xml:space="preserve">, assess efficacy against native microbiomes, and more rigorously report key methodological details </w:t>
      </w:r>
      <w:r w:rsidR="00E44E1A">
        <w:t>are needed to better evaluate disinfection efficacy</w:t>
      </w:r>
      <w:r w:rsidR="00C100FB">
        <w:t>.</w:t>
      </w:r>
    </w:p>
    <w:p w14:paraId="6A7E4DA5" w14:textId="77777777" w:rsidR="006E152B" w:rsidRDefault="006E152B">
      <w:pPr>
        <w:spacing w:after="0"/>
        <w:rPr>
          <w:rFonts w:asciiTheme="majorHAnsi" w:eastAsiaTheme="majorEastAsia" w:hAnsiTheme="majorHAnsi" w:cstheme="majorBidi"/>
          <w:color w:val="2F5496" w:themeColor="accent1" w:themeShade="BF"/>
          <w:sz w:val="32"/>
          <w:szCs w:val="32"/>
        </w:rPr>
      </w:pPr>
      <w:r>
        <w:br w:type="page"/>
      </w:r>
    </w:p>
    <w:p w14:paraId="6461ED5D" w14:textId="345CE307" w:rsidR="00EE2A30" w:rsidRDefault="006E11F8" w:rsidP="006646BA">
      <w:pPr>
        <w:pStyle w:val="Heading1"/>
      </w:pPr>
      <w:r>
        <w:lastRenderedPageBreak/>
        <w:t>Background</w:t>
      </w:r>
      <w:bookmarkEnd w:id="0"/>
    </w:p>
    <w:p w14:paraId="01AFCC25" w14:textId="658B9069" w:rsidR="00AA373A" w:rsidRPr="008D637D" w:rsidRDefault="008E57C6" w:rsidP="00987529">
      <w:pPr>
        <w:rPr>
          <w:color w:val="000000" w:themeColor="text1"/>
        </w:rPr>
      </w:pPr>
      <w:r>
        <w:rPr>
          <w:color w:val="000000" w:themeColor="text1"/>
        </w:rPr>
        <w:t>Far ultraviolet-</w:t>
      </w:r>
      <w:r w:rsidR="00B24C44">
        <w:rPr>
          <w:color w:val="000000" w:themeColor="text1"/>
        </w:rPr>
        <w:t>C</w:t>
      </w:r>
      <w:r>
        <w:rPr>
          <w:color w:val="000000" w:themeColor="text1"/>
        </w:rPr>
        <w:t xml:space="preserve"> light</w:t>
      </w:r>
      <w:r w:rsidR="00F52D6C">
        <w:rPr>
          <w:color w:val="000000" w:themeColor="text1"/>
        </w:rPr>
        <w:t xml:space="preserve"> (far-UVC) </w:t>
      </w:r>
      <w:r w:rsidR="00650BE3">
        <w:rPr>
          <w:color w:val="000000" w:themeColor="text1"/>
        </w:rPr>
        <w:t xml:space="preserve">is an emerging technology </w:t>
      </w:r>
      <w:r w:rsidR="00B6543C">
        <w:rPr>
          <w:color w:val="000000" w:themeColor="text1"/>
        </w:rPr>
        <w:t xml:space="preserve">developed for </w:t>
      </w:r>
      <w:r w:rsidR="004613FE">
        <w:rPr>
          <w:color w:val="000000" w:themeColor="text1"/>
        </w:rPr>
        <w:t>disinfection</w:t>
      </w:r>
      <w:r w:rsidR="00B6543C">
        <w:rPr>
          <w:color w:val="000000" w:themeColor="text1"/>
        </w:rPr>
        <w:t xml:space="preserve">, particularly in occupied indoor built environments. </w:t>
      </w:r>
      <w:r w:rsidR="008D3D2B" w:rsidRPr="007C3415">
        <w:rPr>
          <w:color w:val="000000" w:themeColor="text1"/>
        </w:rPr>
        <w:t>F</w:t>
      </w:r>
      <w:r w:rsidR="00280053" w:rsidRPr="007C3415">
        <w:rPr>
          <w:color w:val="000000" w:themeColor="text1"/>
        </w:rPr>
        <w:t>ar-UVC</w:t>
      </w:r>
      <w:r w:rsidR="00F52D6C">
        <w:rPr>
          <w:color w:val="000000" w:themeColor="text1"/>
        </w:rPr>
        <w:t xml:space="preserve"> </w:t>
      </w:r>
      <w:r w:rsidR="00B053FE">
        <w:rPr>
          <w:color w:val="000000" w:themeColor="text1"/>
        </w:rPr>
        <w:t>is a</w:t>
      </w:r>
      <w:r w:rsidR="00DB6A40" w:rsidRPr="007C3415">
        <w:rPr>
          <w:color w:val="000000" w:themeColor="text1"/>
        </w:rPr>
        <w:t xml:space="preserve"> specific wavelength of light within the </w:t>
      </w:r>
      <w:r w:rsidR="00B053FE">
        <w:rPr>
          <w:color w:val="000000" w:themeColor="text1"/>
        </w:rPr>
        <w:t>ultraviolet (</w:t>
      </w:r>
      <w:r w:rsidR="00DB6A40" w:rsidRPr="007C3415">
        <w:rPr>
          <w:color w:val="000000" w:themeColor="text1"/>
        </w:rPr>
        <w:t>UV</w:t>
      </w:r>
      <w:r w:rsidR="00B053FE">
        <w:rPr>
          <w:color w:val="000000" w:themeColor="text1"/>
        </w:rPr>
        <w:t>)</w:t>
      </w:r>
      <w:r w:rsidR="00DB6A40" w:rsidRPr="007C3415">
        <w:rPr>
          <w:color w:val="000000" w:themeColor="text1"/>
        </w:rPr>
        <w:t xml:space="preserve"> spectrum</w:t>
      </w:r>
      <w:r w:rsidR="008D3D2B" w:rsidRPr="007C3415">
        <w:rPr>
          <w:color w:val="000000" w:themeColor="text1"/>
        </w:rPr>
        <w:t xml:space="preserve"> at 220-230 nanometers</w:t>
      </w:r>
      <w:r w:rsidR="00B053FE">
        <w:rPr>
          <w:color w:val="000000" w:themeColor="text1"/>
        </w:rPr>
        <w:t xml:space="preserve">, which </w:t>
      </w:r>
      <w:r w:rsidR="003D004A" w:rsidRPr="007C3415">
        <w:rPr>
          <w:color w:val="000000" w:themeColor="text1"/>
        </w:rPr>
        <w:t xml:space="preserve">was </w:t>
      </w:r>
      <w:r w:rsidR="00F966C7">
        <w:rPr>
          <w:color w:val="000000" w:themeColor="text1"/>
        </w:rPr>
        <w:t>discovered</w:t>
      </w:r>
      <w:r w:rsidR="00F966C7" w:rsidRPr="007C3415">
        <w:rPr>
          <w:color w:val="000000" w:themeColor="text1"/>
        </w:rPr>
        <w:t xml:space="preserve"> </w:t>
      </w:r>
      <w:r w:rsidR="00B358D8">
        <w:rPr>
          <w:color w:val="000000" w:themeColor="text1"/>
        </w:rPr>
        <w:t xml:space="preserve">in the early 2000s </w:t>
      </w:r>
      <w:r w:rsidR="003D004A" w:rsidRPr="007C3415">
        <w:rPr>
          <w:color w:val="000000" w:themeColor="text1"/>
        </w:rPr>
        <w:t xml:space="preserve">as an alternative to conventional UV light </w:t>
      </w:r>
      <w:r w:rsidR="00BE435C">
        <w:rPr>
          <w:color w:val="000000" w:themeColor="text1"/>
        </w:rPr>
        <w:t xml:space="preserve">for safer </w:t>
      </w:r>
      <w:r w:rsidR="003D004A" w:rsidRPr="007C3415">
        <w:rPr>
          <w:color w:val="000000" w:themeColor="text1"/>
        </w:rPr>
        <w:t>disinfection in</w:t>
      </w:r>
      <w:r w:rsidR="00BE435C">
        <w:rPr>
          <w:color w:val="000000" w:themeColor="text1"/>
        </w:rPr>
        <w:t xml:space="preserve"> human-occupied spaces</w:t>
      </w:r>
      <w:r w:rsidR="003D004A" w:rsidRPr="007C3415">
        <w:rPr>
          <w:color w:val="000000" w:themeColor="text1"/>
        </w:rPr>
        <w:t xml:space="preserve"> </w:t>
      </w:r>
      <w:r w:rsidR="00AD7606">
        <w:rPr>
          <w:color w:val="000000" w:themeColor="text1"/>
        </w:rPr>
        <w:fldChar w:fldCharType="begin"/>
      </w:r>
      <w:r w:rsidR="0020354D">
        <w:rPr>
          <w:color w:val="000000" w:themeColor="text1"/>
        </w:rPr>
        <w:instrText xml:space="preserve"> ADDIN ZOTERO_ITEM CSL_CITATION {"citationID":"m3MmamNd","properties":{"formattedCitation":"[1,2]","plainCitation":"[1,2]","noteIndex":0},"citationItems":[{"id":12389,"uris":["http://zotero.org/users/11627986/items/2RZJP2NR"],"itemData":{"id":12389,"type":"article-journal","abstract":"Background\n0.5% to 10% of clean surgeries result in surgical-site infections, and attempts to reduce this rate have had limited success. Germicidal UV lamps, with a broad wavelength spectrum from 200 to 400 nm are an effective bactericidal option against drug-resistant and drug-sensitive bacteria, but represent a health hazard to patient and staff. By contrast, because of its limited penetration, </w:instrText>
      </w:r>
      <w:r w:rsidR="0020354D">
        <w:rPr>
          <w:rFonts w:ascii="Cambria Math" w:hAnsi="Cambria Math" w:cs="Cambria Math"/>
          <w:color w:val="000000" w:themeColor="text1"/>
        </w:rPr>
        <w:instrText>∼</w:instrText>
      </w:r>
      <w:r w:rsidR="0020354D">
        <w:rPr>
          <w:color w:val="000000" w:themeColor="text1"/>
        </w:rPr>
        <w:instrText xml:space="preserve">200 nm far-UVC light is predicted to be effective in killing bacteria, but without the human health hazards to skin and eyes associated with conventional germicidal UV exposure.\n\nAims\nThe aim of this work was to test the biophysically-based hypothesis that </w:instrText>
      </w:r>
      <w:r w:rsidR="0020354D">
        <w:rPr>
          <w:rFonts w:ascii="Cambria Math" w:hAnsi="Cambria Math" w:cs="Cambria Math"/>
          <w:color w:val="000000" w:themeColor="text1"/>
        </w:rPr>
        <w:instrText>∼</w:instrText>
      </w:r>
      <w:r w:rsidR="0020354D">
        <w:rPr>
          <w:color w:val="000000" w:themeColor="text1"/>
        </w:rPr>
        <w:instrText xml:space="preserve">200 nm UV light is significantly cytotoxic to bacteria, but minimally cytotoxic or mutagenic to human cells either isolated or within tissues.\n\nMethods\nA Kr-Br excimer lamp was used, which produces 207-nm UV light, with a filter to remove higher-wavelength components. Comparisons were made with results from a conventional broad spectrum 254-nm UV germicidal lamp. First, cell inactivation vs. UV fluence data were generated for methicillin-resistant S. aureus (MRSA) bacteria and also for normal human fibroblasts. Second, yields of the main UV-associated pre-mutagenic DNA lesions (cyclobutane pyrimidine dimers and 6-4 photoproducts) were measured, for both UV radiations incident on 3-D human skin tissue.\n\nResults\nWe found that 207-nm UV light kills MRSA efficiently but, unlike conventional germicidal UV lamps, produces little cell killing in human cells. In a 3-D human skin model, 207-nm UV light produced almost no pre-mutagenic UV-associated DNA lesions, in contrast to significant yields induced by a conventional germicidal UV lamp.\n\nConclusions\nAs predicted based on biophysical considerations, 207-nm light kills bacteria efficiently but does not appear to be significantly cytotoxic or mutagenic to human cells. Used appropriately, 207-nm light may have the potential for safely and inexpensively reducing surgical-site infection rates, including those of drug-resistant origin.","container-title":"PLoS ONE","DOI":"10.1371/journal.pone.0076968","ISSN":"1932-6203","issue":"10","journalAbbreviation":"PLoS One","page":"e76968","PMID":"24146947","PMCID":"PMC3797730","source":"PubMed Central","title":"207-nm UV Light - A Promising Tool for Safe Low-Cost Reduction of Surgical Site Infections. I: In Vitro Studies","title-short":"207-nm UV Light - A Promising Tool for Safe Low-Cost Reduction of Surgical Site Infections. I","volume":"8","author":[{"family":"Buonanno","given":"Manuela"},{"family":"Randers-Pehrson","given":"Gerhard"},{"family":"Bigelow","given":"Alan W."},{"family":"Trivedi","given":"Sheetal"},{"family":"Lowy","given":"Franklin D."},{"family":"Spotnitz","given":"Henry M."},{"family":"Hammer","given":"Scott M."},{"family":"Brenner","given":"David J."}],"issued":{"date-parts":[["2013",10,16]]}}},{"id":12393,"uris":["http://zotero.org/users/11627986/items/LMH27UPD"],"itemData":{"id":12393,"type":"article-journal","abstract":"Background UVC light generated by conventional germicidal lamps is a well-established anti-microbial modality, effective against both bacteria and viruses. However, it is a human health hazard, being both carcinogenic and cataractogenic. Earlier studies showed that single-wavelength far-UVC light (207 nm) generated by excimer lamps kills bacteria without apparent harm to human skin tissue in vitro. The biophysical explanation is that, due to its extremely short range in biological material, 207 nm UV light cannot penetrate the human stratum corneum (the outer dead-cell skin layer, thickness 5–20 μm) nor even the cytoplasm of individual human cells. By contrast, 207 nm UV light can penetrate bacteria and viruses because these cells are physically much smaller.","container-title":"PLOS ONE","DOI":"10.1371/journal.pone.0138418","ISSN":"1932-6203","issue":"6","journalAbbreviation":"PLoS ONE","language":"en","page":"e0138418","source":"DOI.org (Crossref)","title":"207-nm UV Light—A Promising Tool for Safe Low-Cost Reduction of Surgical Site Infections. II: In-Vivo Safety Studies","title-short":"207-nm UV Light—A Promising Tool for Safe Low-Cost Reduction of Surgical Site Infections. II","volume":"11","author":[{"family":"Buonanno","given":"Manuela"},{"family":"Stanislauskas","given":"Milda"},{"family":"Ponnaiya","given":"Brian"},{"family":"Bigelow","given":"Alan W."},{"family":"Randers-Pehrson","given":"Gerhard"},{"family":"Xu","given":"Yanping"},{"family":"Shuryak","given":"Igor"},{"family":"Smilenov","given":"Lubomir"},{"family":"Owens","given":"David M."},{"family":"Brenner","given":"David J."}],"editor":[{"family":"Fornace","given":"Albert J."}],"issued":{"date-parts":[["2016",6,8]]}}}],"schema":"https://github.com/citation-style-language/schema/raw/master/csl-citation.json"} </w:instrText>
      </w:r>
      <w:r w:rsidR="00AD7606">
        <w:rPr>
          <w:color w:val="000000" w:themeColor="text1"/>
        </w:rPr>
        <w:fldChar w:fldCharType="separate"/>
      </w:r>
      <w:r w:rsidR="009C74A1" w:rsidRPr="009C74A1">
        <w:rPr>
          <w:rFonts w:ascii="Calibri" w:hAnsi="Calibri" w:cs="Calibri"/>
        </w:rPr>
        <w:t>[1,2]</w:t>
      </w:r>
      <w:r w:rsidR="00AD7606">
        <w:rPr>
          <w:color w:val="000000" w:themeColor="text1"/>
        </w:rPr>
        <w:fldChar w:fldCharType="end"/>
      </w:r>
      <w:r w:rsidR="003D004A" w:rsidRPr="007C3415">
        <w:rPr>
          <w:color w:val="000000" w:themeColor="text1"/>
        </w:rPr>
        <w:t xml:space="preserve">. </w:t>
      </w:r>
      <w:r w:rsidR="00296497" w:rsidRPr="007C3415">
        <w:rPr>
          <w:color w:val="000000" w:themeColor="text1"/>
        </w:rPr>
        <w:t>Far</w:t>
      </w:r>
      <w:r w:rsidR="007F31CE">
        <w:rPr>
          <w:color w:val="000000" w:themeColor="text1"/>
        </w:rPr>
        <w:t>-</w:t>
      </w:r>
      <w:r w:rsidR="00296497" w:rsidRPr="007C3415">
        <w:rPr>
          <w:color w:val="000000" w:themeColor="text1"/>
        </w:rPr>
        <w:t>UVC functions similarly to conventional UV light for disinfection</w:t>
      </w:r>
      <w:r w:rsidR="007B1739">
        <w:rPr>
          <w:color w:val="000000" w:themeColor="text1"/>
        </w:rPr>
        <w:t xml:space="preserve"> by </w:t>
      </w:r>
      <w:r w:rsidR="00296497" w:rsidRPr="007C3415">
        <w:rPr>
          <w:color w:val="000000" w:themeColor="text1"/>
        </w:rPr>
        <w:t>irradiating microbes and causing genetic damage</w:t>
      </w:r>
      <w:r w:rsidR="00B24C44">
        <w:rPr>
          <w:color w:val="000000" w:themeColor="text1"/>
        </w:rPr>
        <w:t>, reducing their</w:t>
      </w:r>
      <w:r w:rsidR="00296497" w:rsidRPr="007C3415">
        <w:rPr>
          <w:color w:val="000000" w:themeColor="text1"/>
        </w:rPr>
        <w:t xml:space="preserve"> functionality and </w:t>
      </w:r>
      <w:r w:rsidR="007C3415" w:rsidRPr="007C3415">
        <w:rPr>
          <w:color w:val="000000" w:themeColor="text1"/>
        </w:rPr>
        <w:t xml:space="preserve">survivability. </w:t>
      </w:r>
      <w:r w:rsidR="00F966C7">
        <w:rPr>
          <w:color w:val="000000" w:themeColor="text1"/>
        </w:rPr>
        <w:t>However</w:t>
      </w:r>
      <w:r w:rsidR="007C3415" w:rsidRPr="007C3415">
        <w:rPr>
          <w:color w:val="000000" w:themeColor="text1"/>
        </w:rPr>
        <w:t>,</w:t>
      </w:r>
      <w:r w:rsidR="00973B97">
        <w:rPr>
          <w:color w:val="000000" w:themeColor="text1"/>
        </w:rPr>
        <w:t xml:space="preserve"> conventional UV is generally considered unsafe for routine disinfection of occupied spaces</w:t>
      </w:r>
      <w:r w:rsidR="00B24C44">
        <w:rPr>
          <w:color w:val="000000" w:themeColor="text1"/>
        </w:rPr>
        <w:t xml:space="preserve"> due to</w:t>
      </w:r>
      <w:r w:rsidR="00973B97">
        <w:rPr>
          <w:color w:val="000000" w:themeColor="text1"/>
        </w:rPr>
        <w:t xml:space="preserve"> the well</w:t>
      </w:r>
      <w:r w:rsidR="00B24C44">
        <w:rPr>
          <w:color w:val="000000" w:themeColor="text1"/>
        </w:rPr>
        <w:t>-</w:t>
      </w:r>
      <w:r w:rsidR="00973B97">
        <w:rPr>
          <w:color w:val="000000" w:themeColor="text1"/>
        </w:rPr>
        <w:t xml:space="preserve">established links between conventional UV exposure and </w:t>
      </w:r>
      <w:r w:rsidR="00C542B6">
        <w:rPr>
          <w:color w:val="000000" w:themeColor="text1"/>
        </w:rPr>
        <w:t xml:space="preserve">skin and eye damage. In </w:t>
      </w:r>
      <w:r w:rsidR="2E598E7F">
        <w:rPr>
          <w:color w:val="000000" w:themeColor="text1"/>
        </w:rPr>
        <w:t>contrast</w:t>
      </w:r>
      <w:r w:rsidR="00C542B6">
        <w:rPr>
          <w:color w:val="000000" w:themeColor="text1"/>
        </w:rPr>
        <w:t>,</w:t>
      </w:r>
      <w:r w:rsidR="007C3415" w:rsidRPr="007C3415">
        <w:rPr>
          <w:color w:val="000000" w:themeColor="text1"/>
        </w:rPr>
        <w:t xml:space="preserve"> </w:t>
      </w:r>
      <w:r w:rsidR="00EE79B0" w:rsidRPr="007C3415">
        <w:rPr>
          <w:color w:val="000000" w:themeColor="text1"/>
        </w:rPr>
        <w:t>far</w:t>
      </w:r>
      <w:r w:rsidR="00EE79B0">
        <w:rPr>
          <w:color w:val="000000" w:themeColor="text1"/>
        </w:rPr>
        <w:t>-</w:t>
      </w:r>
      <w:r w:rsidR="007C3415" w:rsidRPr="007C3415">
        <w:rPr>
          <w:color w:val="000000" w:themeColor="text1"/>
        </w:rPr>
        <w:t xml:space="preserve">UVC has </w:t>
      </w:r>
      <w:r w:rsidR="00B24C44">
        <w:rPr>
          <w:color w:val="000000" w:themeColor="text1"/>
        </w:rPr>
        <w:t xml:space="preserve">a </w:t>
      </w:r>
      <w:r w:rsidR="007C3415" w:rsidRPr="007C3415">
        <w:rPr>
          <w:color w:val="000000" w:themeColor="text1"/>
        </w:rPr>
        <w:t xml:space="preserve">significantly reduced ability to penetrate human tissues, meaning that it is </w:t>
      </w:r>
      <w:r w:rsidR="00E47D90">
        <w:rPr>
          <w:color w:val="000000" w:themeColor="text1"/>
        </w:rPr>
        <w:t>assumed</w:t>
      </w:r>
      <w:r w:rsidR="00E47D90" w:rsidRPr="007C3415">
        <w:rPr>
          <w:color w:val="000000" w:themeColor="text1"/>
        </w:rPr>
        <w:t xml:space="preserve"> </w:t>
      </w:r>
      <w:r w:rsidR="007C3415" w:rsidRPr="007C3415">
        <w:rPr>
          <w:color w:val="000000" w:themeColor="text1"/>
        </w:rPr>
        <w:t xml:space="preserve">to be safe for prolonged human exposure </w:t>
      </w:r>
      <w:r w:rsidR="00BE2F2D">
        <w:rPr>
          <w:color w:val="000000" w:themeColor="text1"/>
        </w:rPr>
        <w:fldChar w:fldCharType="begin"/>
      </w:r>
      <w:r w:rsidR="0020354D">
        <w:rPr>
          <w:color w:val="000000" w:themeColor="text1"/>
        </w:rPr>
        <w:instrText xml:space="preserve"> ADDIN ZOTERO_ITEM CSL_CITATION {"citationID":"Lw79SsFh","properties":{"formattedCitation":"[3]","plainCitation":"[3]","noteIndex":0},"citationItems":[{"id":12396,"uris":["http://zotero.org/users/11627986/items/RLZU8J6A"],"itemData":{"id":12396,"type":"article-journal","abstract":"The COVID-19 pandemic underscored the crucial importance of enhanced indoor air quality control measures to mitigate the spread of respiratory pathogens. Far-UVC is a type of germicidal ultraviolet technology, with wavelengths between 200 and 235 nm, that has emerged as a highly promising approach for indoor air disinfection. Due to its enhanced safety compared to conventional 254 nm upper-room germicidal systems, far-UVC allows for whole-room direct exposure of occupied spaces, potentially offering greater efficacy, since the total room air is constantly treated. While current evidence supports using far-UVC systems within existing guidelines, understanding the upper safety limit is critical to maximizing its effectiveness, particularly for the acute phase of a pandemic or epidemic when greater protection may be needed. This review article summarizes the substantial present knowledge on far-UVC safety regarding skin and eye exposure and highlights research priorities to discern the maximum exposure levels that avoid adverse effects. We advocate for comprehensive safety studies that explore potential mechanisms of harm, generate action spectra for crucial biological effects and conduct high-dose, long-term exposure trials. Such rigorous scientific investigation will be key to determining safe and effective levels for far-UVC deployment in indoor environments, contributing significantly to future pandemic preparedness and response.","container-title":"Photochemistry and Photobiology","DOI":"10.1111/php.13866","ISSN":"1751-1097","issue":"3","language":"en","license":"© 2023 American Society for Photobiology.","note":"_eprint: https://onlinelibrary.wiley.com/doi/pdf/10.1111/php.13866","page":"501-520","source":"Wiley Online Library","title":"Assessing the safety of new germicidal far-UVC technologies","volume":"100","author":[{"family":"Görlitz","given":"Maximilian"},{"family":"Justen","given":"Lennart"},{"family":"Rochette","given":"Patrick J."},{"family":"Buonanno","given":"Manuela"},{"family":"Welch","given":"David"},{"family":"Kleiman","given":"Norman J."},{"family":"Eadie","given":"Ewan"},{"family":"Kaidzu","given":"Sachiko"},{"family":"Bradshaw","given":"William J."},{"family":"Javorsky","given":"Emilia"},{"family":"Cridland","given":"Nigel"},{"family":"Galor","given":"Anat"},{"family":"Guttmann","given":"Martin"},{"family":"Meinke","given":"Martina C."},{"family":"Schleusener","given":"Johannes"},{"family":"Jensen","given":"Paul"},{"family":"Söderberg","given":"Per"},{"family":"Yamano","given":"Nozomi"},{"family":"Nishigori","given":"Chikako"},{"family":"O'Mahoney","given":"Paul"},{"family":"Manstein","given":"Dieter"},{"family":"Croft","given":"Rodney"},{"family":"Cole","given":"Curtis"},{"family":"Gruijl","given":"Frank R.","non-dropping-particle":"de"},{"family":"Forbes","given":"Paul Donald"},{"family":"Trokel","given":"Stephen"},{"family":"Marshall","given":"John"},{"family":"Brenner","given":"David J."},{"family":"Sliney","given":"David"},{"family":"Esvelt","given":"Kevin"}],"issued":{"date-parts":[["2024"]]}}}],"schema":"https://github.com/citation-style-language/schema/raw/master/csl-citation.json"} </w:instrText>
      </w:r>
      <w:r w:rsidR="00BE2F2D">
        <w:rPr>
          <w:color w:val="000000" w:themeColor="text1"/>
        </w:rPr>
        <w:fldChar w:fldCharType="separate"/>
      </w:r>
      <w:r w:rsidR="009C74A1" w:rsidRPr="009C74A1">
        <w:rPr>
          <w:rFonts w:ascii="Calibri" w:hAnsi="Calibri" w:cs="Calibri"/>
        </w:rPr>
        <w:t>[3]</w:t>
      </w:r>
      <w:r w:rsidR="00BE2F2D">
        <w:rPr>
          <w:color w:val="000000" w:themeColor="text1"/>
        </w:rPr>
        <w:fldChar w:fldCharType="end"/>
      </w:r>
      <w:r w:rsidR="007C3415" w:rsidRPr="007C3415">
        <w:rPr>
          <w:color w:val="000000" w:themeColor="text1"/>
        </w:rPr>
        <w:t>.</w:t>
      </w:r>
      <w:r w:rsidR="0000543D">
        <w:rPr>
          <w:color w:val="000000" w:themeColor="text1"/>
        </w:rPr>
        <w:t xml:space="preserve"> </w:t>
      </w:r>
      <w:r w:rsidR="00C36D20">
        <w:rPr>
          <w:color w:val="000000" w:themeColor="text1"/>
        </w:rPr>
        <w:t xml:space="preserve">Because of </w:t>
      </w:r>
      <w:r w:rsidR="00906F3D">
        <w:rPr>
          <w:color w:val="000000" w:themeColor="text1"/>
        </w:rPr>
        <w:t>far-UVC’s</w:t>
      </w:r>
      <w:r w:rsidR="00C36D20">
        <w:rPr>
          <w:color w:val="000000" w:themeColor="text1"/>
        </w:rPr>
        <w:t xml:space="preserve"> ability to disinfect surface microbes without </w:t>
      </w:r>
      <w:r w:rsidR="00987529">
        <w:rPr>
          <w:color w:val="000000" w:themeColor="text1"/>
        </w:rPr>
        <w:t xml:space="preserve">harm to humans, there is considerable interest in applying </w:t>
      </w:r>
      <w:r w:rsidR="00906F3D">
        <w:rPr>
          <w:color w:val="000000" w:themeColor="text1"/>
        </w:rPr>
        <w:t xml:space="preserve">it for disinfection of </w:t>
      </w:r>
      <w:r w:rsidR="00987529">
        <w:rPr>
          <w:color w:val="000000" w:themeColor="text1"/>
        </w:rPr>
        <w:t>occupied indoor spaces</w:t>
      </w:r>
      <w:r w:rsidR="00F26B8A">
        <w:rPr>
          <w:color w:val="000000" w:themeColor="text1"/>
        </w:rPr>
        <w:t xml:space="preserve"> </w:t>
      </w:r>
      <w:r w:rsidR="00DC7144">
        <w:rPr>
          <w:color w:val="000000" w:themeColor="text1"/>
        </w:rPr>
        <w:fldChar w:fldCharType="begin"/>
      </w:r>
      <w:r w:rsidR="0020354D">
        <w:rPr>
          <w:color w:val="000000" w:themeColor="text1"/>
        </w:rPr>
        <w:instrText xml:space="preserve"> ADDIN ZOTERO_ITEM CSL_CITATION {"citationID":"LPiLvbaw","properties":{"formattedCitation":"[4\\uc0\\u8211{}8]","plainCitation":"[4–8]","noteIndex":0},"citationItems":[{"id":12399,"uris":["http://zotero.org/users/11627986/items/A6EZPUD6"],"itemData":{"id":12399,"type":"article-journal","abstract":"Airborne-mediated microbial diseases such as influenza and tuberculosis represent major public health challenges. A direct approach to prevent airborne transmission is inactivation of airborne pathogens, and the airborne antimicrobial potential of UVC ultraviolet light has long been established; however, its widespread use in public settings is limited because conventional UVC light sources are both carcinogenic and cataractogenic. By contrast, we have previously shown that far-UVC light (207–222 nm) efficiently inactivates bacteria without harm to exposed mammalian skin. This is because, due to its strong absorbance in biological materials, far-UVC light cannot penetrate even the outer (non living) layers of human skin or eye; however, because bacteria and viruses are of micrometer or smaller dimensions, far-UVC can penetrate and inactivate them. We show for the first time that far-UVC efficiently inactivates airborne aerosolized viruses, with a very low dose of 2 mJ/cm2 of 222-nm light inactivating &gt;95% of aerosolized H1N1 influenza virus. Continuous very low dose-rate far-UVC light in indoor public locations is a promising, safe and inexpensive tool to reduce the spread of airborne-mediated microbial diseases.","container-title":"Scientific Reports","DOI":"10.1038/s41598-018-21058-w","ISSN":"2045-2322","issue":"1","journalAbbreviation":"Sci Rep","language":"en","license":"2018 The Author(s)","page":"2752","publisher":"Nature Publishing Group","source":"www.nature.com","title":"Far-UVC light: A new tool to control the spread of airborne-mediated microbial diseases","title-short":"Far-UVC light","volume":"8","author":[{"family":"Welch","given":"David"},{"family":"Buonanno","given":"Manuela"},{"family":"Grilj","given":"Veljko"},{"family":"Shuryak","given":"Igor"},{"family":"Crickmore","given":"Connor"},{"family":"Bigelow","given":"Alan W."},{"family":"Randers-Pehrson","given":"Gerhard"},{"family":"Johnson","given":"Gary W."},{"family":"Brenner","given":"David J."}],"issued":{"date-parts":[["2018",2,9]]}}},{"id":12401,"uris":["http://zotero.org/users/11627986/items/9D3I4UMG"],"itemData":{"id":12401,"type":"article-journal","container-title":"Annals of the American Thoracic Society","DOI":"10.1513/AnnalsATS.202305-460VP","ISSN":"2329-6933","issue":"12","journalAbbreviation":"Annals ATS","page":"1700-1702","publisher":"American Thoracic Society - AJRCCM","source":"atsjournals.org (Atypon)","title":"Far-UVC: Technology Update with an Untapped Potential to Mitigate Airborne Infections","title-short":"Far-UVC","volume":"20","author":[{"family":"Bueno de Mesquita","given":"P. Jacob"},{"family":"Sokas","given":"Rosemary K."},{"family":"Rice","given":"Mary B."},{"family":"Nardell","given":"Edward A."}],"issued":{"date-parts":[["2023",12]]}}},{"id":12403,"uris":["http://zotero.org/users/11627986/items/JRUPYXY7"],"itemData":{"id":12403,"type":"article-journal","abstract":"Far UVC light (UVC wavelengths below 235 nm) is a comparatively new modality with significant potential to safely and very efficiently inactivate airborne pathogens in occupied indoor locations. There are now significant accumulations of evidence both in terms of the safety of far-UVC for direct exposure of occupied indoor locations, and in terms of its efficacy to markedly reduce the levels of active airborne pathogens This article reviews both the safety of far-UVC, which has a clear mechanistic underpinning, and its efficacy, both in the laboratory and in full-sized rooms. Highlighted is the paper by Ma et al. in this issue of Photochemistry and Photobiology which addresses the efficacy of far-UVC light (in this case at 222 nm) against a broad spectrum of common pathogens including SARS-CoV-2 and influenza viruses. From their data, and based on our understanding of the largely random nature of UVC-induced damage within the genome, far UVC would be expected to be effective against the next pandemic virus, if and when it emerges.","container-title":"Photochemistry and Photobiology","DOI":"10.1111/php.13739","ISSN":"1751-1097","issue":"3","journalAbbreviation":"Photochem Photobiol","language":"eng","page":"1047-1050","PMID":"36330967","source":"PubMed","title":"Far-UVC Light at 222 nm is Showing Significant Potential to Safely and Efficiently Inactivate Airborne Pathogens in Occupied Indoor Locations","volume":"99","author":[{"family":"Brenner","given":"David J."}],"issued":{"date-parts":[["2023"]]}}},{"id":12405,"uris":["http://zotero.org/users/11627986/items/XKHDRTJ7"],"itemData":{"id":12405,"type":"article-journal","abstract":"Background: The ongoing coronavirus pandemic requires new disinfection approaches, especially for airborne viruses. The 254 nm emission of low-pressure vacuum lamps is known for its antimicrobial effect, but unfortunately, this radiation is also harmful to human cells. Some researchers published reports that short-wavelength ultraviolet light in the spectral region of 200-230 nm (far-UVC) should inactivate pathogens without harming human cells, which might be very helpful in many applications. Methods: A literature search on the impact of far-UVC radiation on pathogens, cells, skin and eyes was performed and median log-reduction doses for different pathogens and wavelengths were calculated. Observed damage to cells, skin and eyes was collected and presented in standardized form. Results: More than 100 papers on far-UVC disinfection, published within the last 100 years, were found. Far-UVC radiation, especially the 222 nm emission of KrCl excimer lamps, exhibits strong antimicrobial properties. The average necessary log-reduction doses are 1.3 times higher than with 254 nm irradiation. A dose of 100 mJ/cm2 reduces all pathogens by several orders of magnitude without harming human cells, if optical filters block emissions above 230 nm. Conclusion: The approach is very promising, especially for temporary applications, but the data is still sparse. Investigations with high far-UVC doses over a longer period of time have not yet been carried out, and there is no positive study on the impact of this radiation on human eyes. Additionally, far-UVC sources are unavailable in larger quantities. Therefore, this is not a short-term solution for the current pandemic, but may be suitable for future technological approaches for decontamination in rooms in the presence of people or for antisepsis.","container-title":"GMS hygiene and infection control","DOI":"10.3205/dgkh000378","ISSN":"2196-5226","journalAbbreviation":"GMS Hyg Infect Control","language":"eng","page":"Doc07","PMID":"33643774","PMCID":"PMC7894148","source":"PubMed","title":"The impact of far-UVC radiation (200-230 nm) on pathogens, cells, skin, and eyes - a collection and analysis of a hundred years of data","volume":"16","author":[{"family":"Hessling","given":"Martin"},{"family":"Haag","given":"Robin"},{"family":"Sieber","given":"Nicole"},{"family":"Vatter","given":"Petra"}],"issued":{"date-parts":[["2021"]]}}},{"id":12407,"uris":["http://zotero.org/users/11627986/items/3LBP952T"],"itemData":{"id":12407,"type":"article-journal","abstract":"Ultraviolet irradiation C (UVC) has emerged as an effective strategy for microbial control in indoor public spaces. UVC is commonly applied for air, surface, and water disinfection. Unlike common 254 nm UVC, far-UVC at 222 nm is considered non-harmful to human health, being safe for occupied spaces, and still effective for disinfection purposes. Therefore, and allied to the urgency to mitigate the current pandemic of SARS-CoV-2, an increase in UVC-based technology devices appeared in the market with levels of pathogens reduction higher than 99.9 %. This environmentally friendly technology has the potential to overcome many of the limitations of traditional chemical-based disinfection approaches. The novel UVC-based devices were thought to be used in public indoor spaces such as hospitals, schools, and public transport to minimize the risk of pathogens contamination and propagation, saving costs by reducing manual cleaning and equipment maintenance provided by manpower. However, a lack of information about UVC-based parameters and protocols for disinfection, and controversies regarding health and environmental risks still exist. In this review, fundamentals on UVC disinfection are presented. Furthermore, a deep analysis of UVC-based technologies available in the market for the disinfection of public spaces is addressed, as well as their advantages and limitations. This comprehensive analysis provides valuable inputs and strategies for the development of effective, reliable, and safe UVC disinfection systems.","container-title":"The Science of the Total Environment","DOI":"10.1016/j.scitotenv.2023.163007","ISSN":"1879-1026","journalAbbreviation":"Sci Total Environ","language":"eng","page":"163007","PMID":"36965719","source":"PubMed","title":"Ultraviolet C irradiation: A promising approach for the disinfection of public spaces?","title-short":"Ultraviolet C irradiation","volume":"879","author":[{"family":"Pereira","given":"Ana Rita"},{"family":"Braga","given":"Daniel F. O."},{"family":"Vassal","given":"Mariana"},{"family":"Gomes","given":"Inês B."},{"family":"Simões","given":"Manuel"}],"issued":{"date-parts":[["2023",6,25]]}}}],"schema":"https://github.com/citation-style-language/schema/raw/master/csl-citation.json"} </w:instrText>
      </w:r>
      <w:r w:rsidR="00DC7144">
        <w:rPr>
          <w:color w:val="000000" w:themeColor="text1"/>
        </w:rPr>
        <w:fldChar w:fldCharType="separate"/>
      </w:r>
      <w:r w:rsidR="009C74A1" w:rsidRPr="009C74A1">
        <w:rPr>
          <w:rFonts w:ascii="Calibri" w:hAnsi="Calibri" w:cs="Calibri"/>
          <w:kern w:val="0"/>
        </w:rPr>
        <w:t>[4–8]</w:t>
      </w:r>
      <w:r w:rsidR="00DC7144">
        <w:rPr>
          <w:color w:val="000000" w:themeColor="text1"/>
        </w:rPr>
        <w:fldChar w:fldCharType="end"/>
      </w:r>
      <w:r w:rsidR="00AF244A" w:rsidRPr="008D637D">
        <w:rPr>
          <w:color w:val="000000" w:themeColor="text1"/>
        </w:rPr>
        <w:t>. Healthcare facilities</w:t>
      </w:r>
      <w:r w:rsidR="00BC6391" w:rsidRPr="008D637D">
        <w:rPr>
          <w:color w:val="000000" w:themeColor="text1"/>
        </w:rPr>
        <w:t xml:space="preserve"> are</w:t>
      </w:r>
      <w:r w:rsidR="2C2E3096" w:rsidRPr="008D637D">
        <w:rPr>
          <w:color w:val="000000" w:themeColor="text1"/>
        </w:rPr>
        <w:t xml:space="preserve"> a</w:t>
      </w:r>
      <w:r w:rsidR="00BC6391" w:rsidRPr="008D637D">
        <w:rPr>
          <w:color w:val="000000" w:themeColor="text1"/>
        </w:rPr>
        <w:t xml:space="preserve"> notable priority </w:t>
      </w:r>
      <w:r w:rsidR="00E47D81">
        <w:rPr>
          <w:color w:val="000000" w:themeColor="text1"/>
        </w:rPr>
        <w:t xml:space="preserve">setting for far-UVC applications, </w:t>
      </w:r>
      <w:r w:rsidR="00BC6391" w:rsidRPr="008D637D">
        <w:rPr>
          <w:color w:val="000000" w:themeColor="text1"/>
        </w:rPr>
        <w:t>due to their high risk of infections</w:t>
      </w:r>
      <w:r w:rsidR="00D75334">
        <w:rPr>
          <w:color w:val="000000" w:themeColor="text1"/>
        </w:rPr>
        <w:t xml:space="preserve"> and growing concern over antimicrobial resistance</w:t>
      </w:r>
      <w:r w:rsidR="006D7D3C" w:rsidRPr="008D637D">
        <w:rPr>
          <w:color w:val="000000" w:themeColor="text1"/>
        </w:rPr>
        <w:t>.</w:t>
      </w:r>
      <w:r w:rsidR="00BA5381" w:rsidRPr="008D637D">
        <w:rPr>
          <w:color w:val="000000" w:themeColor="text1"/>
        </w:rPr>
        <w:t xml:space="preserve"> </w:t>
      </w:r>
    </w:p>
    <w:p w14:paraId="166BFF60" w14:textId="039185D8" w:rsidR="00DD4CC6" w:rsidRPr="00AA373A" w:rsidRDefault="00BA5381" w:rsidP="003D5CD0">
      <w:pPr>
        <w:rPr>
          <w:color w:val="EE0000"/>
        </w:rPr>
      </w:pPr>
      <w:r w:rsidRPr="008D637D">
        <w:rPr>
          <w:color w:val="000000" w:themeColor="text1"/>
        </w:rPr>
        <w:t xml:space="preserve">Far-UVC </w:t>
      </w:r>
      <w:r w:rsidR="00CE631D" w:rsidRPr="008D637D">
        <w:rPr>
          <w:color w:val="000000" w:themeColor="text1"/>
        </w:rPr>
        <w:t xml:space="preserve">has several potential benefits over conventional disinfection (i.e., using chemical </w:t>
      </w:r>
      <w:r w:rsidR="00AA373A" w:rsidRPr="008D637D">
        <w:rPr>
          <w:color w:val="000000" w:themeColor="text1"/>
        </w:rPr>
        <w:t>disinfectants applied by cleaners)</w:t>
      </w:r>
      <w:r w:rsidR="00275536">
        <w:rPr>
          <w:color w:val="000000" w:themeColor="text1"/>
        </w:rPr>
        <w:t xml:space="preserve"> in healthcare settings</w:t>
      </w:r>
      <w:r w:rsidR="00AA373A" w:rsidRPr="008D637D">
        <w:rPr>
          <w:color w:val="000000" w:themeColor="text1"/>
        </w:rPr>
        <w:t xml:space="preserve">. </w:t>
      </w:r>
      <w:r w:rsidR="002D0270" w:rsidRPr="008D637D">
        <w:rPr>
          <w:color w:val="000000" w:themeColor="text1"/>
        </w:rPr>
        <w:t>First</w:t>
      </w:r>
      <w:r w:rsidR="002D0270">
        <w:t xml:space="preserve">, </w:t>
      </w:r>
      <w:r w:rsidR="001441C4">
        <w:t xml:space="preserve">far-UVC </w:t>
      </w:r>
      <w:r w:rsidR="00AD2861">
        <w:t xml:space="preserve">disinfection may be automated </w:t>
      </w:r>
      <w:r w:rsidR="002E2D27">
        <w:t>via a timer or continuous operation</w:t>
      </w:r>
      <w:r w:rsidR="00AD2861">
        <w:t xml:space="preserve">, reducing </w:t>
      </w:r>
      <w:r w:rsidR="3BA19DD5">
        <w:t>the</w:t>
      </w:r>
      <w:r w:rsidR="00AD2861">
        <w:t xml:space="preserve"> </w:t>
      </w:r>
      <w:r w:rsidR="00C92AF6">
        <w:t xml:space="preserve">likelihood of human error associated with conventional cleaning. </w:t>
      </w:r>
      <w:r w:rsidR="00C92AF6" w:rsidRPr="00E9046E">
        <w:t xml:space="preserve">Second, far-UVC is able to </w:t>
      </w:r>
      <w:r w:rsidR="00C92AF6" w:rsidRPr="008158AA">
        <w:t>disinfect air and other surfaces</w:t>
      </w:r>
      <w:r w:rsidR="00C92AF6">
        <w:t xml:space="preserve"> that </w:t>
      </w:r>
      <w:r w:rsidR="00C92AF6" w:rsidRPr="00E9046E">
        <w:t>conventional chemical disinfectants cannot</w:t>
      </w:r>
      <w:r w:rsidR="009D4E07">
        <w:t xml:space="preserve"> </w:t>
      </w:r>
      <w:r w:rsidR="00D2066C">
        <w:rPr>
          <w:color w:val="000000" w:themeColor="text1"/>
        </w:rPr>
        <w:fldChar w:fldCharType="begin"/>
      </w:r>
      <w:r w:rsidR="0020354D">
        <w:rPr>
          <w:color w:val="000000" w:themeColor="text1"/>
        </w:rPr>
        <w:instrText xml:space="preserve"> ADDIN ZOTERO_ITEM CSL_CITATION {"citationID":"xvzhmaDS","properties":{"formattedCitation":"[4,5]","plainCitation":"[4,5]","noteIndex":0},"citationItems":[{"id":12399,"uris":["http://zotero.org/users/11627986/items/A6EZPUD6"],"itemData":{"id":12399,"type":"article-journal","abstract":"Airborne-mediated microbial diseases such as influenza and tuberculosis represent major public health challenges. A direct approach to prevent airborne transmission is inactivation of airborne pathogens, and the airborne antimicrobial potential of UVC ultraviolet light has long been established; however, its widespread use in public settings is limited because conventional UVC light sources are both carcinogenic and cataractogenic. By contrast, we have previously shown that far-UVC light (207–222 nm) efficiently inactivates bacteria without harm to exposed mammalian skin. This is because, due to its strong absorbance in biological materials, far-UVC light cannot penetrate even the outer (non living) layers of human skin or eye; however, because bacteria and viruses are of micrometer or smaller dimensions, far-UVC can penetrate and inactivate them. We show for the first time that far-UVC efficiently inactivates airborne aerosolized viruses, with a very low dose of 2 mJ/cm2 of 222-nm light inactivating &gt;95% of aerosolized H1N1 influenza virus. Continuous very low dose-rate far-UVC light in indoor public locations is a promising, safe and inexpensive tool to reduce the spread of airborne-mediated microbial diseases.","container-title":"Scientific Reports","DOI":"10.1038/s41598-018-21058-w","ISSN":"2045-2322","issue":"1","journalAbbreviation":"Sci Rep","language":"en","license":"2018 The Author(s)","page":"2752","publisher":"Nature Publishing Group","source":"www.nature.com","title":"Far-UVC light: A new tool to control the spread of airborne-mediated microbial diseases","title-short":"Far-UVC light","volume":"8","author":[{"family":"Welch","given":"David"},{"family":"Buonanno","given":"Manuela"},{"family":"Grilj","given":"Veljko"},{"family":"Shuryak","given":"Igor"},{"family":"Crickmore","given":"Connor"},{"family":"Bigelow","given":"Alan W."},{"family":"Randers-Pehrson","given":"Gerhard"},{"family":"Johnson","given":"Gary W."},{"family":"Brenner","given":"David J."}],"issued":{"date-parts":[["2018",2,9]]}}},{"id":12401,"uris":["http://zotero.org/users/11627986/items/9D3I4UMG"],"itemData":{"id":12401,"type":"article-journal","container-title":"Annals of the American Thoracic Society","DOI":"10.1513/AnnalsATS.202305-460VP","ISSN":"2329-6933","issue":"12","journalAbbreviation":"Annals ATS","page":"1700-1702","publisher":"American Thoracic Society - AJRCCM","source":"atsjournals.org (Atypon)","title":"Far-UVC: Technology Update with an Untapped Potential to Mitigate Airborne Infections","title-short":"Far-UVC","volume":"20","author":[{"family":"Bueno de Mesquita","given":"P. Jacob"},{"family":"Sokas","given":"Rosemary K."},{"family":"Rice","given":"Mary B."},{"family":"Nardell","given":"Edward A."}],"issued":{"date-parts":[["2023",12]]}}}],"schema":"https://github.com/citation-style-language/schema/raw/master/csl-citation.json"} </w:instrText>
      </w:r>
      <w:r w:rsidR="00D2066C">
        <w:rPr>
          <w:color w:val="000000" w:themeColor="text1"/>
        </w:rPr>
        <w:fldChar w:fldCharType="separate"/>
      </w:r>
      <w:r w:rsidR="009C74A1" w:rsidRPr="009C74A1">
        <w:rPr>
          <w:rFonts w:ascii="Calibri" w:hAnsi="Calibri" w:cs="Calibri"/>
        </w:rPr>
        <w:t>[4,5]</w:t>
      </w:r>
      <w:r w:rsidR="00D2066C">
        <w:rPr>
          <w:color w:val="000000" w:themeColor="text1"/>
        </w:rPr>
        <w:fldChar w:fldCharType="end"/>
      </w:r>
      <w:r w:rsidR="00C92AF6" w:rsidRPr="00E9046E">
        <w:t>.</w:t>
      </w:r>
      <w:r w:rsidR="00C92AF6">
        <w:t xml:space="preserve"> Third, far-UVC may be less likely to promote antibiotic resistance than other disinfection techniques, because DNA</w:t>
      </w:r>
      <w:r w:rsidR="00090183">
        <w:t xml:space="preserve"> damage occurs </w:t>
      </w:r>
      <w:r w:rsidR="00B24C44">
        <w:t>randomly</w:t>
      </w:r>
      <w:r w:rsidR="00090183">
        <w:t xml:space="preserve"> throughout the genome, minimizing the likelihood of s</w:t>
      </w:r>
      <w:r w:rsidR="009D4E07">
        <w:t>election for resistance traits through repeated applications</w:t>
      </w:r>
      <w:r w:rsidR="126A82CB">
        <w:t xml:space="preserve"> [REF]</w:t>
      </w:r>
      <w:r w:rsidR="00130CB7">
        <w:t>.</w:t>
      </w:r>
    </w:p>
    <w:p w14:paraId="0484ED8A" w14:textId="3A306304" w:rsidR="007C3893" w:rsidRDefault="00D12A54" w:rsidP="00CD438D">
      <w:r>
        <w:t xml:space="preserve">While these technologies show promise, their development has outpaced efforts to compile evidence </w:t>
      </w:r>
      <w:r w:rsidR="00FD5D39">
        <w:t xml:space="preserve">on </w:t>
      </w:r>
      <w:r>
        <w:t>their eff</w:t>
      </w:r>
      <w:r w:rsidR="00D97F40">
        <w:t xml:space="preserve">ectiveness. </w:t>
      </w:r>
      <w:r w:rsidR="00CD438D">
        <w:t xml:space="preserve">Most existing reviews </w:t>
      </w:r>
      <w:r w:rsidR="00C01944">
        <w:t xml:space="preserve">that discuss the application of far-UVC in built environments </w:t>
      </w:r>
      <w:r w:rsidR="00CD438D">
        <w:t xml:space="preserve">are non-systematic </w:t>
      </w:r>
      <w:r w:rsidR="00D659EC">
        <w:fldChar w:fldCharType="begin"/>
      </w:r>
      <w:r w:rsidR="0020354D">
        <w:instrText xml:space="preserve"> ADDIN ZOTERO_ITEM CSL_CITATION {"citationID":"lnGgQPIq","properties":{"formattedCitation":"[3,6,8]","plainCitation":"[3,6,8]","noteIndex":0},"citationItems":[{"id":12396,"uris":["http://zotero.org/users/11627986/items/RLZU8J6A"],"itemData":{"id":12396,"type":"article-journal","abstract":"The COVID-19 pandemic underscored the crucial importance of enhanced indoor air quality control measures to mitigate the spread of respiratory pathogens. Far-UVC is a type of germicidal ultraviolet technology, with wavelengths between 200 and 235 nm, that has emerged as a highly promising approach for indoor air disinfection. Due to its enhanced safety compared to conventional 254 nm upper-room germicidal systems, far-UVC allows for whole-room direct exposure of occupied spaces, potentially offering greater efficacy, since the total room air is constantly treated. While current evidence supports using far-UVC systems within existing guidelines, understanding the upper safety limit is critical to maximizing its effectiveness, particularly for the acute phase of a pandemic or epidemic when greater protection may be needed. This review article summarizes the substantial present knowledge on far-UVC safety regarding skin and eye exposure and highlights research priorities to discern the maximum exposure levels that avoid adverse effects. We advocate for comprehensive safety studies that explore potential mechanisms of harm, generate action spectra for crucial biological effects and conduct high-dose, long-term exposure trials. Such rigorous scientific investigation will be key to determining safe and effective levels for far-UVC deployment in indoor environments, contributing significantly to future pandemic preparedness and response.","container-title":"Photochemistry and Photobiology","DOI":"10.1111/php.13866","ISSN":"1751-1097","issue":"3","language":"en","license":"© 2023 American Society for Photobiology.","note":"_eprint: https://onlinelibrary.wiley.com/doi/pdf/10.1111/php.13866","page":"501-520","source":"Wiley Online Library","title":"Assessing the safety of new germicidal far-UVC technologies","volume":"100","author":[{"family":"Görlitz","given":"Maximilian"},{"family":"Justen","given":"Lennart"},{"family":"Rochette","given":"Patrick J."},{"family":"Buonanno","given":"Manuela"},{"family":"Welch","given":"David"},{"family":"Kleiman","given":"Norman J."},{"family":"Eadie","given":"Ewan"},{"family":"Kaidzu","given":"Sachiko"},{"family":"Bradshaw","given":"William J."},{"family":"Javorsky","given":"Emilia"},{"family":"Cridland","given":"Nigel"},{"family":"Galor","given":"Anat"},{"family":"Guttmann","given":"Martin"},{"family":"Meinke","given":"Martina C."},{"family":"Schleusener","given":"Johannes"},{"family":"Jensen","given":"Paul"},{"family":"Söderberg","given":"Per"},{"family":"Yamano","given":"Nozomi"},{"family":"Nishigori","given":"Chikako"},{"family":"O'Mahoney","given":"Paul"},{"family":"Manstein","given":"Dieter"},{"family":"Croft","given":"Rodney"},{"family":"Cole","given":"Curtis"},{"family":"Gruijl","given":"Frank R.","non-dropping-particle":"de"},{"family":"Forbes","given":"Paul Donald"},{"family":"Trokel","given":"Stephen"},{"family":"Marshall","given":"John"},{"family":"Brenner","given":"David J."},{"family":"Sliney","given":"David"},{"family":"Esvelt","given":"Kevin"}],"issued":{"date-parts":[["2024"]]}}},{"id":12403,"uris":["http://zotero.org/users/11627986/items/JRUPYXY7"],"itemData":{"id":12403,"type":"article-journal","abstract":"Far UVC light (UVC wavelengths below 235 nm) is a comparatively new modality with significant potential to safely and very efficiently inactivate airborne pathogens in occupied indoor locations. There are now significant accumulations of evidence both in terms of the safety of far-UVC for direct exposure of occupied indoor locations, and in terms of its efficacy to markedly reduce the levels of active airborne pathogens This article reviews both the safety of far-UVC, which has a clear mechanistic underpinning, and its efficacy, both in the laboratory and in full-sized rooms. Highlighted is the paper by Ma et al. in this issue of Photochemistry and Photobiology which addresses the efficacy of far-UVC light (in this case at 222 nm) against a broad spectrum of common pathogens including SARS-CoV-2 and influenza viruses. From their data, and based on our understanding of the largely random nature of UVC-induced damage within the genome, far UVC would be expected to be effective against the next pandemic virus, if and when it emerges.","container-title":"Photochemistry and Photobiology","DOI":"10.1111/php.13739","ISSN":"1751-1097","issue":"3","journalAbbreviation":"Photochem Photobiol","language":"eng","page":"1047-1050","PMID":"36330967","source":"PubMed","title":"Far-UVC Light at 222 nm is Showing Significant Potential to Safely and Efficiently Inactivate Airborne Pathogens in Occupied Indoor Locations","volume":"99","author":[{"family":"Brenner","given":"David J."}],"issued":{"date-parts":[["2023"]]}}},{"id":12407,"uris":["http://zotero.org/users/11627986/items/3LBP952T"],"itemData":{"id":12407,"type":"article-journal","abstract":"Ultraviolet irradiation C (UVC) has emerged as an effective strategy for microbial control in indoor public spaces. UVC is commonly applied for air, surface, and water disinfection. Unlike common 254 nm UVC, far-UVC at 222 nm is considered non-harmful to human health, being safe for occupied spaces, and still effective for disinfection purposes. Therefore, and allied to the urgency to mitigate the current pandemic of SARS-CoV-2, an increase in UVC-based technology devices appeared in the market with levels of pathogens reduction higher than 99.9 %. This environmentally friendly technology has the potential to overcome many of the limitations of traditional chemical-based disinfection approaches. The novel UVC-based devices were thought to be used in public indoor spaces such as hospitals, schools, and public transport to minimize the risk of pathogens contamination and propagation, saving costs by reducing manual cleaning and equipment maintenance provided by manpower. However, a lack of information about UVC-based parameters and protocols for disinfection, and controversies regarding health and environmental risks still exist. In this review, fundamentals on UVC disinfection are presented. Furthermore, a deep analysis of UVC-based technologies available in the market for the disinfection of public spaces is addressed, as well as their advantages and limitations. This comprehensive analysis provides valuable inputs and strategies for the development of effective, reliable, and safe UVC disinfection systems.","container-title":"The Science of the Total Environment","DOI":"10.1016/j.scitotenv.2023.163007","ISSN":"1879-1026","journalAbbreviation":"Sci Total Environ","language":"eng","page":"163007","PMID":"36965719","source":"PubMed","title":"Ultraviolet C irradiation: A promising approach for the disinfection of public spaces?","title-short":"Ultraviolet C irradiation","volume":"879","author":[{"family":"Pereira","given":"Ana Rita"},{"family":"Braga","given":"Daniel F. O."},{"family":"Vassal","given":"Mariana"},{"family":"Gomes","given":"Inês B."},{"family":"Simões","given":"Manuel"}],"issued":{"date-parts":[["2023",6,25]]}}}],"schema":"https://github.com/citation-style-language/schema/raw/master/csl-citation.json"} </w:instrText>
      </w:r>
      <w:r w:rsidR="00D659EC">
        <w:fldChar w:fldCharType="separate"/>
      </w:r>
      <w:r w:rsidR="009C74A1" w:rsidRPr="009C74A1">
        <w:rPr>
          <w:rFonts w:ascii="Calibri" w:hAnsi="Calibri" w:cs="Calibri"/>
        </w:rPr>
        <w:t>[3,6,8]</w:t>
      </w:r>
      <w:r w:rsidR="00D659EC">
        <w:fldChar w:fldCharType="end"/>
      </w:r>
      <w:r w:rsidR="00B45B4C">
        <w:t xml:space="preserve">. </w:t>
      </w:r>
      <w:r w:rsidR="00C01944">
        <w:t xml:space="preserve">Existing </w:t>
      </w:r>
      <w:r w:rsidR="00D617D1">
        <w:t>s</w:t>
      </w:r>
      <w:r w:rsidR="00B45B4C">
        <w:t xml:space="preserve">ystematic reviews </w:t>
      </w:r>
      <w:r w:rsidR="008F4CF2">
        <w:t xml:space="preserve">focus on meta-analyses comparing disinfection efficacy of </w:t>
      </w:r>
      <w:r w:rsidR="002B56FC">
        <w:t xml:space="preserve">different wavelengths under </w:t>
      </w:r>
      <w:r w:rsidR="00C01944">
        <w:t xml:space="preserve">tightly </w:t>
      </w:r>
      <w:r w:rsidR="002B56FC">
        <w:t xml:space="preserve">controlled </w:t>
      </w:r>
      <w:r w:rsidR="00C01944">
        <w:t xml:space="preserve">laboratory </w:t>
      </w:r>
      <w:r w:rsidR="002B56FC">
        <w:t xml:space="preserve">conditions </w:t>
      </w:r>
      <w:r w:rsidR="0038135C" w:rsidRPr="00A24EB6">
        <w:fldChar w:fldCharType="begin"/>
      </w:r>
      <w:r w:rsidR="0020354D">
        <w:instrText xml:space="preserve"> ADDIN ZOTERO_ITEM CSL_CITATION {"citationID":"hCXxWYn1","properties":{"formattedCitation":"[9]","plainCitation":"[9]","noteIndex":0},"citationItems":[{"id":12412,"uris":["http://zotero.org/users/11627986/items/NISCFW4Z"],"itemData":{"id":12412,"type":"article-journal","container-title":"Journal of Hospital Infection","DOI":"10.1016/j.jhin.2025.04.004","ISSN":"0195-6701, 1532-2939","journalAbbreviation":"Journal of Hospital Infection","language":"English","page":"55-67","PMID":"40254071","publisher":"Elsevier","source":"www.journalofhospitalinfection.com","title":"Disinfection efficacy and safety of 222-nm ultraviolet C compared with 254-nm ultraviolet C: systematic review and meta-analysis","title-short":"Disinfection efficacy and safety of 222-nm ultraviolet C compared with 254-nm ultraviolet C","volume":"161","author":[{"family":"Liu","given":"Q."},{"family":"Wang","given":"X."},{"family":"Jiang","given":"L."},{"family":"Fan","given":"Y."},{"family":"Gao","given":"F."},{"family":"Wu","given":"Y."},{"family":"Xiong","given":"L."}],"issued":{"date-parts":[["2025",7,1]]}},"locator":"254"}],"schema":"https://github.com/citation-style-language/schema/raw/master/csl-citation.json"} </w:instrText>
      </w:r>
      <w:r w:rsidR="0038135C" w:rsidRPr="00A24EB6">
        <w:fldChar w:fldCharType="separate"/>
      </w:r>
      <w:r w:rsidR="009C74A1" w:rsidRPr="009C74A1">
        <w:rPr>
          <w:rFonts w:ascii="Calibri" w:hAnsi="Calibri" w:cs="Calibri"/>
        </w:rPr>
        <w:t>[9]</w:t>
      </w:r>
      <w:r w:rsidR="0038135C" w:rsidRPr="00A24EB6">
        <w:fldChar w:fldCharType="end"/>
      </w:r>
      <w:r w:rsidR="002B56FC">
        <w:t>.</w:t>
      </w:r>
      <w:r w:rsidR="009020BD">
        <w:t xml:space="preserve"> Evidence from laboratory conditions suggests </w:t>
      </w:r>
      <w:r w:rsidR="00B905F8">
        <w:t>potential impact in real-world settings but does not concretely demonstrate that far-UVC technology will perform satisfactorily in such settings</w:t>
      </w:r>
      <w:r w:rsidR="00A60882">
        <w:t>. Healthcare environments have complex</w:t>
      </w:r>
      <w:r w:rsidR="00B24C44">
        <w:t>, dynamic microbiomes that differ substantially from those in laboratory settings</w:t>
      </w:r>
      <w:r w:rsidR="007E1928">
        <w:t>.</w:t>
      </w:r>
      <w:r w:rsidR="007C3893">
        <w:t xml:space="preserve"> </w:t>
      </w:r>
      <w:r w:rsidR="007E1928">
        <w:t xml:space="preserve">To build credible evidence to support </w:t>
      </w:r>
      <w:r w:rsidR="006B35EC">
        <w:t xml:space="preserve">the </w:t>
      </w:r>
      <w:r w:rsidR="007E1928">
        <w:t xml:space="preserve">scale-up of far-UVC technology, </w:t>
      </w:r>
      <w:r w:rsidR="006B35EC">
        <w:t xml:space="preserve">a </w:t>
      </w:r>
      <w:r w:rsidR="007E1928">
        <w:t xml:space="preserve">robust synthesis of evidence from real-world healthcare applications is needed. </w:t>
      </w:r>
      <w:r w:rsidR="009A6D04">
        <w:t xml:space="preserve">As of 2025, we identified no systematic reviews that attempt to </w:t>
      </w:r>
      <w:r w:rsidR="006B35EC">
        <w:t xml:space="preserve">synthesize </w:t>
      </w:r>
      <w:r w:rsidR="009A6D04">
        <w:t xml:space="preserve">evidence on the efficacy of far-UVC technologies </w:t>
      </w:r>
      <w:r w:rsidR="002B56FC">
        <w:t>from real-world applications</w:t>
      </w:r>
      <w:r w:rsidR="005D18B3">
        <w:t xml:space="preserve"> </w:t>
      </w:r>
      <w:r w:rsidR="006B35EC">
        <w:t>across settings</w:t>
      </w:r>
      <w:r w:rsidR="009A6D04">
        <w:t>.</w:t>
      </w:r>
      <w:r w:rsidR="00452FC5">
        <w:t xml:space="preserve"> </w:t>
      </w:r>
      <w:r w:rsidR="00B33DD4">
        <w:t>To address this, w</w:t>
      </w:r>
      <w:r w:rsidR="007C3893">
        <w:t xml:space="preserve">e conducted a systematic </w:t>
      </w:r>
      <w:r w:rsidR="00B33DD4">
        <w:t xml:space="preserve">scoping </w:t>
      </w:r>
      <w:r w:rsidR="007C3893">
        <w:t xml:space="preserve">review on the efficacy of in situ far-UVC applications for </w:t>
      </w:r>
      <w:r w:rsidR="00F95EAF">
        <w:t xml:space="preserve">disinfection </w:t>
      </w:r>
      <w:r w:rsidR="007C3893">
        <w:t xml:space="preserve">within healthcare facility built environments. </w:t>
      </w:r>
    </w:p>
    <w:p w14:paraId="64849116" w14:textId="561EB91C" w:rsidR="002203DF" w:rsidRDefault="00A1790C" w:rsidP="003D5CD0">
      <w:pPr>
        <w:pStyle w:val="Heading1"/>
      </w:pPr>
      <w:bookmarkStart w:id="1" w:name="_Toc181102141"/>
      <w:r>
        <w:t>Methods</w:t>
      </w:r>
      <w:bookmarkEnd w:id="1"/>
    </w:p>
    <w:p w14:paraId="2F839BF2" w14:textId="1A2FDDF2" w:rsidR="00CE7EBD" w:rsidRDefault="00CE7EBD" w:rsidP="005A68BA">
      <w:pPr>
        <w:pStyle w:val="Heading2"/>
      </w:pPr>
      <w:r>
        <w:t>Objectives and scope</w:t>
      </w:r>
    </w:p>
    <w:p w14:paraId="5B2A0DD5" w14:textId="7A8F236A" w:rsidR="00911943" w:rsidRDefault="00452FC5" w:rsidP="00452FC5">
      <w:r>
        <w:t xml:space="preserve">Our research objectives were to describe the healthcare settings in which far-UVC has been evaluated, describe the primary outcomes used to measure </w:t>
      </w:r>
      <w:r w:rsidR="00F95EAF">
        <w:t xml:space="preserve">disinfection </w:t>
      </w:r>
      <w:r w:rsidR="00F8513A">
        <w:t>efficacy</w:t>
      </w:r>
      <w:r>
        <w:t xml:space="preserve">, and assess </w:t>
      </w:r>
      <w:r w:rsidR="00D96E5A">
        <w:t xml:space="preserve">the </w:t>
      </w:r>
      <w:r w:rsidR="00F8513A">
        <w:t>efficacy</w:t>
      </w:r>
      <w:r>
        <w:t xml:space="preserve"> of </w:t>
      </w:r>
      <w:r w:rsidDel="0087097D">
        <w:t xml:space="preserve">far-UVC applications in these </w:t>
      </w:r>
      <w:r w:rsidR="0087097D">
        <w:t>settings</w:t>
      </w:r>
      <w:r>
        <w:t>.</w:t>
      </w:r>
    </w:p>
    <w:p w14:paraId="4C4FA817" w14:textId="6FA3EB31" w:rsidR="00452FC5" w:rsidRDefault="00F87DF0" w:rsidP="00452FC5">
      <w:r>
        <w:t xml:space="preserve">For </w:t>
      </w:r>
      <w:r w:rsidRPr="00B8342D">
        <w:t xml:space="preserve">disinfection </w:t>
      </w:r>
      <w:r w:rsidR="00F8513A">
        <w:t>efficacy</w:t>
      </w:r>
      <w:r w:rsidRPr="00B8342D">
        <w:t xml:space="preserve">, we </w:t>
      </w:r>
      <w:r w:rsidR="00F95EAF">
        <w:t xml:space="preserve">considered any measure </w:t>
      </w:r>
      <w:r w:rsidR="00E54CE9">
        <w:t xml:space="preserve">of </w:t>
      </w:r>
      <w:r w:rsidRPr="00B8342D">
        <w:t>changes to the quantity or composition of bacteria</w:t>
      </w:r>
      <w:r w:rsidR="0087097D">
        <w:t>,</w:t>
      </w:r>
      <w:r w:rsidRPr="00B8342D">
        <w:t xml:space="preserve"> viruses, fungi</w:t>
      </w:r>
      <w:r w:rsidR="0087097D">
        <w:t>,</w:t>
      </w:r>
      <w:r w:rsidRPr="00B8342D">
        <w:t xml:space="preserve"> and/or protozoa within the </w:t>
      </w:r>
      <w:r w:rsidR="00E54CE9">
        <w:t xml:space="preserve">healthcare facility </w:t>
      </w:r>
      <w:r w:rsidRPr="00B8342D">
        <w:t xml:space="preserve">built environment. </w:t>
      </w:r>
      <w:r w:rsidR="00452FC5">
        <w:t xml:space="preserve">We considered </w:t>
      </w:r>
      <w:r w:rsidR="00452FC5">
        <w:lastRenderedPageBreak/>
        <w:t xml:space="preserve">in vitro applications of far-UVC out of scope, as they have been previously reviewed </w:t>
      </w:r>
      <w:r w:rsidR="00452FC5" w:rsidRPr="00A24EB6">
        <w:fldChar w:fldCharType="begin"/>
      </w:r>
      <w:r w:rsidR="0020354D">
        <w:instrText xml:space="preserve"> ADDIN ZOTERO_ITEM CSL_CITATION {"citationID":"sMCRdOS7","properties":{"formattedCitation":"[9]","plainCitation":"[9]","noteIndex":0},"citationItems":[{"id":12412,"uris":["http://zotero.org/users/11627986/items/NISCFW4Z"],"itemData":{"id":12412,"type":"article-journal","container-title":"Journal of Hospital Infection","DOI":"10.1016/j.jhin.2025.04.004","ISSN":"0195-6701, 1532-2939","journalAbbreviation":"Journal of Hospital Infection","language":"English","page":"55-67","PMID":"40254071","publisher":"Elsevier","source":"www.journalofhospitalinfection.com","title":"Disinfection efficacy and safety of 222-nm ultraviolet C compared with 254-nm ultraviolet C: systematic review and meta-analysis","title-short":"Disinfection efficacy and safety of 222-nm ultraviolet C compared with 254-nm ultraviolet C","volume":"161","author":[{"family":"Liu","given":"Q."},{"family":"Wang","given":"X."},{"family":"Jiang","given":"L."},{"family":"Fan","given":"Y."},{"family":"Gao","given":"F."},{"family":"Wu","given":"Y."},{"family":"Xiong","given":"L."}],"issued":{"date-parts":[["2025",7,1]]}},"locator":"254"}],"schema":"https://github.com/citation-style-language/schema/raw/master/csl-citation.json"} </w:instrText>
      </w:r>
      <w:r w:rsidR="00452FC5" w:rsidRPr="00A24EB6">
        <w:fldChar w:fldCharType="separate"/>
      </w:r>
      <w:r w:rsidR="009C74A1" w:rsidRPr="009C74A1">
        <w:rPr>
          <w:rFonts w:ascii="Calibri" w:hAnsi="Calibri" w:cs="Calibri"/>
        </w:rPr>
        <w:t>[9]</w:t>
      </w:r>
      <w:r w:rsidR="00452FC5" w:rsidRPr="00A24EB6">
        <w:fldChar w:fldCharType="end"/>
      </w:r>
      <w:r w:rsidR="00452FC5" w:rsidDel="001C7A73">
        <w:t xml:space="preserve"> </w:t>
      </w:r>
      <w:r w:rsidR="00452FC5">
        <w:t>and offer limited insight into how far-UVC will perform in real-world applications.</w:t>
      </w:r>
    </w:p>
    <w:p w14:paraId="427ED574" w14:textId="46FAFF7E" w:rsidR="00A1790C" w:rsidRDefault="00A1790C" w:rsidP="003D5CD0">
      <w:pPr>
        <w:pStyle w:val="Heading2"/>
      </w:pPr>
      <w:bookmarkStart w:id="2" w:name="_Toc181102142"/>
      <w:r>
        <w:t>Reporting</w:t>
      </w:r>
      <w:bookmarkEnd w:id="2"/>
    </w:p>
    <w:p w14:paraId="68E96EA7" w14:textId="432FCB6C" w:rsidR="00BA5D8A" w:rsidRPr="00B55680" w:rsidRDefault="00BA5D8A" w:rsidP="00BA5D8A">
      <w:r>
        <w:t xml:space="preserve">We adhered to the Preferred Reporting Items for Systematic Reviews and Meta-Analyses (PRISMA) 2020 guidelines for reporting this systematic review </w:t>
      </w:r>
      <w:r w:rsidR="009C74A1">
        <w:fldChar w:fldCharType="begin"/>
      </w:r>
      <w:r w:rsidR="0020354D">
        <w:instrText xml:space="preserve"> ADDIN ZOTERO_ITEM CSL_CITATION {"citationID":"rcy2dqjE","properties":{"formattedCitation":"[10]","plainCitation":"[10]","noteIndex":0},"citationItems":[{"id":5860,"uris":["http://zotero.org/users/11627986/items/7S5EBGEK"],"itemData":{"id":5860,"type":"article-journal","container-title":"PLoS Medicine","DOI":"10.1371/journal.pmed.1000097","ISSN":"1549-1277","issue":"7","language":"eng","page":"e1000097","PMID":"19621072","title":"Preferred reporting items for systematic reviews and meta-analyses: the PRISMA statement","volume":"6","author":[{"family":"Moher","given":"D"},{"family":"Liberati","given":"A"},{"family":"Tetzlaff","given":"J"},{"family":"Altman","given":"D G"}],"issued":{"date-parts":[["2009"]]}}}],"schema":"https://github.com/citation-style-language/schema/raw/master/csl-citation.json"} </w:instrText>
      </w:r>
      <w:r w:rsidR="009C74A1">
        <w:fldChar w:fldCharType="separate"/>
      </w:r>
      <w:r w:rsidR="00134365" w:rsidRPr="00134365">
        <w:rPr>
          <w:rFonts w:ascii="Calibri" w:hAnsi="Calibri" w:cs="Calibri"/>
        </w:rPr>
        <w:t>[10]</w:t>
      </w:r>
      <w:r w:rsidR="009C74A1">
        <w:fldChar w:fldCharType="end"/>
      </w:r>
      <w:r>
        <w:t xml:space="preserve">. This protocol was pre-registered in the Open Science Framework </w:t>
      </w:r>
      <w:r w:rsidR="00656233">
        <w:t>registry</w:t>
      </w:r>
      <w:r>
        <w:t xml:space="preserve"> </w:t>
      </w:r>
      <w:r w:rsidR="001F4A1B">
        <w:t>(</w:t>
      </w:r>
      <w:hyperlink r:id="rId9" w:history="1">
        <w:r w:rsidR="001F4A1B" w:rsidRPr="005502C6">
          <w:rPr>
            <w:rStyle w:val="Hyperlink"/>
          </w:rPr>
          <w:t>https://doi.org/10.17605/OSF.IO/YXTQV</w:t>
        </w:r>
      </w:hyperlink>
      <w:r w:rsidR="001F4A1B">
        <w:t>).</w:t>
      </w:r>
    </w:p>
    <w:p w14:paraId="630FEEE9" w14:textId="0AA78776" w:rsidR="00A1790C" w:rsidRDefault="00A1790C" w:rsidP="003D5CD0">
      <w:pPr>
        <w:pStyle w:val="Heading2"/>
      </w:pPr>
      <w:bookmarkStart w:id="3" w:name="_Toc181102144"/>
      <w:r>
        <w:t>Search strategy</w:t>
      </w:r>
      <w:bookmarkEnd w:id="3"/>
    </w:p>
    <w:p w14:paraId="5851EC3F" w14:textId="67C55C06" w:rsidR="006D73B9" w:rsidRPr="00DC7AA8" w:rsidRDefault="006D73B9" w:rsidP="006D73B9">
      <w:r w:rsidRPr="00F43ABC">
        <w:t xml:space="preserve">We </w:t>
      </w:r>
      <w:r>
        <w:t xml:space="preserve">searched </w:t>
      </w:r>
      <w:r w:rsidRPr="00F43ABC">
        <w:t>PubMed</w:t>
      </w:r>
      <w:r>
        <w:t xml:space="preserve"> (National Library of Medicine)</w:t>
      </w:r>
      <w:r w:rsidRPr="00F43ABC">
        <w:t>, Scopus</w:t>
      </w:r>
      <w:r>
        <w:t xml:space="preserve"> (Elsevier)</w:t>
      </w:r>
      <w:r w:rsidRPr="00F43ABC">
        <w:t xml:space="preserve">, and Embase </w:t>
      </w:r>
      <w:r>
        <w:t xml:space="preserve">(Elsevier) </w:t>
      </w:r>
      <w:r w:rsidRPr="00F43ABC">
        <w:t xml:space="preserve">databases </w:t>
      </w:r>
      <w:r>
        <w:t xml:space="preserve">for </w:t>
      </w:r>
      <w:r w:rsidRPr="00595D84">
        <w:t>"far ultraviolet</w:t>
      </w:r>
      <w:r>
        <w:t xml:space="preserve"> </w:t>
      </w:r>
      <w:r w:rsidRPr="00595D84">
        <w:t>C</w:t>
      </w:r>
      <w:r>
        <w:t>,</w:t>
      </w:r>
      <w:r w:rsidRPr="00595D84">
        <w:t>" "222 n</w:t>
      </w:r>
      <w:r>
        <w:t>ano</w:t>
      </w:r>
      <w:r w:rsidRPr="00595D84">
        <w:t>m</w:t>
      </w:r>
      <w:r>
        <w:t>eter,</w:t>
      </w:r>
      <w:r w:rsidRPr="00595D84">
        <w:t>"</w:t>
      </w:r>
      <w:r>
        <w:t xml:space="preserve"> and associated variations (e.g., UV-222, UVC222, 222 nanometre) in title, abstract, and keyword fields. The search did not include additional search concepts, to avoid missing potentially relevant results from among the small body of literature.</w:t>
      </w:r>
      <w:r w:rsidRPr="00595D84">
        <w:t xml:space="preserve"> </w:t>
      </w:r>
      <w:r w:rsidRPr="00DC7AA8">
        <w:t>We</w:t>
      </w:r>
      <w:r>
        <w:t xml:space="preserve"> conducted all searches on September 29, 2025 and</w:t>
      </w:r>
      <w:r w:rsidRPr="00DC7AA8">
        <w:t xml:space="preserve"> </w:t>
      </w:r>
      <w:r>
        <w:t xml:space="preserve">restricted the results </w:t>
      </w:r>
      <w:r w:rsidRPr="00DC7AA8">
        <w:t xml:space="preserve">to studies published in 2010 or later (the decade in which studies first proposed far-UVC for disinfection of occupied built environment contexts </w:t>
      </w:r>
      <w:r w:rsidRPr="00DC7AA8">
        <w:fldChar w:fldCharType="begin"/>
      </w:r>
      <w:r>
        <w:instrText xml:space="preserve"> ADDIN ZOTERO_ITEM CSL_CITATION {"citationID":"hRYSQGit","properties":{"formattedCitation":"[7]","plainCitation":"[7]","noteIndex":0},"citationItems":[{"id":12405,"uris":["http://zotero.org/users/11627986/items/XKHDRTJ7"],"itemData":{"id":12405,"type":"article-journal","abstract":"Background: The ongoing coronavirus pandemic requires new disinfection approaches, especially for airborne viruses. The 254 nm emission of low-pressure vacuum lamps is known for its antimicrobial effect, but unfortunately, this radiation is also harmful to human cells. Some researchers published reports that short-wavelength ultraviolet light in the spectral region of 200-230 nm (far-UVC) should inactivate pathogens without harming human cells, which might be very helpful in many applications. Methods: A literature search on the impact of far-UVC radiation on pathogens, cells, skin and eyes was performed and median log-reduction doses for different pathogens and wavelengths were calculated. Observed damage to cells, skin and eyes was collected and presented in standardized form. Results: More than 100 papers on far-UVC disinfection, published within the last 100 years, were found. Far-UVC radiation, especially the 222 nm emission of KrCl excimer lamps, exhibits strong antimicrobial properties. The average necessary log-reduction doses are 1.3 times higher than with 254 nm irradiation. A dose of 100 mJ/cm2 reduces all pathogens by several orders of magnitude without harming human cells, if optical filters block emissions above 230 nm. Conclusion: The approach is very promising, especially for temporary applications, but the data is still sparse. Investigations with high far-UVC doses over a longer period of time have not yet been carried out, and there is no positive study on the impact of this radiation on human eyes. Additionally, far-UVC sources are unavailable in larger quantities. Therefore, this is not a short-term solution for the current pandemic, but may be suitable for future technological approaches for decontamination in rooms in the presence of people or for antisepsis.","container-title":"GMS hygiene and infection control","DOI":"10.3205/dgkh000378","ISSN":"2196-5226","journalAbbreviation":"GMS Hyg Infect Control","language":"eng","page":"Doc07","PMID":"33643774","PMCID":"PMC7894148","source":"PubMed","title":"The impact of far-UVC radiation (200-230 nm) on pathogens, cells, skin, and eyes - a collection and analysis of a hundred years of data","volume":"16","author":[{"family":"Hessling","given":"Martin"},{"family":"Haag","given":"Robin"},{"family":"Sieber","given":"Nicole"},{"family":"Vatter","given":"Petra"}],"issued":{"date-parts":[["2021"]]}}}],"schema":"https://github.com/citation-style-language/schema/raw/master/csl-citation.json"} </w:instrText>
      </w:r>
      <w:r w:rsidRPr="00DC7AA8">
        <w:fldChar w:fldCharType="separate"/>
      </w:r>
      <w:r w:rsidRPr="009C74A1">
        <w:rPr>
          <w:rFonts w:ascii="Calibri" w:hAnsi="Calibri" w:cs="Calibri"/>
        </w:rPr>
        <w:t>[7]</w:t>
      </w:r>
      <w:r w:rsidRPr="00DC7AA8">
        <w:fldChar w:fldCharType="end"/>
      </w:r>
      <w:r w:rsidRPr="00DC7AA8">
        <w:t xml:space="preserve">). </w:t>
      </w:r>
      <w:r>
        <w:t xml:space="preserve"> The full search strategies for all databases are available in </w:t>
      </w:r>
      <w:r w:rsidR="009C4C3B">
        <w:t>Supplemental File 1.</w:t>
      </w:r>
    </w:p>
    <w:p w14:paraId="3F84C717" w14:textId="7C18B97A" w:rsidR="00750EAE" w:rsidRDefault="00750EAE" w:rsidP="003D5CD0">
      <w:pPr>
        <w:pStyle w:val="Heading2"/>
      </w:pPr>
      <w:r>
        <w:t>Inclusion/exclusion criteria</w:t>
      </w:r>
    </w:p>
    <w:p w14:paraId="335A9EE4" w14:textId="06472FEC" w:rsidR="0004506E" w:rsidRDefault="0090251F" w:rsidP="00B717F0">
      <w:r>
        <w:t xml:space="preserve">To be eligible for inclusion, </w:t>
      </w:r>
      <w:r w:rsidR="002E2D27">
        <w:t>studies had to be conducted in</w:t>
      </w:r>
      <w:r w:rsidR="007A42F2">
        <w:t xml:space="preserve"> a healthcare setting and provide at least one disinfection </w:t>
      </w:r>
      <w:r w:rsidR="00F8513A">
        <w:t>efficacy</w:t>
      </w:r>
      <w:r w:rsidR="007A42F2">
        <w:t xml:space="preserve"> measure.</w:t>
      </w:r>
      <w:r w:rsidR="008816B5">
        <w:t xml:space="preserve"> </w:t>
      </w:r>
      <w:r w:rsidR="00B717F0">
        <w:t xml:space="preserve">For disinfection </w:t>
      </w:r>
      <w:r w:rsidR="00F8513A">
        <w:t>efficacy</w:t>
      </w:r>
      <w:r w:rsidR="00B717F0">
        <w:t xml:space="preserve"> outcomes, we </w:t>
      </w:r>
      <w:r w:rsidR="007A42F2">
        <w:t xml:space="preserve">included </w:t>
      </w:r>
      <w:r w:rsidR="00B717F0">
        <w:t xml:space="preserve">only </w:t>
      </w:r>
      <w:r w:rsidR="007C7026">
        <w:t>disinfection of the built environment</w:t>
      </w:r>
      <w:r w:rsidR="0004506E">
        <w:t xml:space="preserve">—either the </w:t>
      </w:r>
      <w:r w:rsidR="004D572F">
        <w:t xml:space="preserve">level of </w:t>
      </w:r>
      <w:r w:rsidR="002E2D27">
        <w:t>microbial contamination</w:t>
      </w:r>
      <w:r w:rsidR="004D572F">
        <w:t xml:space="preserve"> within </w:t>
      </w:r>
      <w:r w:rsidR="00882E15">
        <w:t>it</w:t>
      </w:r>
      <w:r w:rsidR="004D572F">
        <w:t xml:space="preserve"> or </w:t>
      </w:r>
      <w:r w:rsidR="00882E15">
        <w:t xml:space="preserve">the </w:t>
      </w:r>
      <w:r w:rsidR="004D572F">
        <w:t>relative abundance of certain species compared to the overall microbiome.</w:t>
      </w:r>
      <w:r w:rsidR="003D0A47">
        <w:t xml:space="preserve"> We excluded studies </w:t>
      </w:r>
      <w:r w:rsidR="007A2746">
        <w:t xml:space="preserve">that </w:t>
      </w:r>
      <w:r w:rsidR="00CB6BD3">
        <w:t xml:space="preserve">collected </w:t>
      </w:r>
      <w:r w:rsidR="00882E15">
        <w:t>only irradiance measurements and modeled effects using published dose-response models, without conducting</w:t>
      </w:r>
      <w:r w:rsidR="00CB6BD3">
        <w:t xml:space="preserve"> any microbial sampling.</w:t>
      </w:r>
    </w:p>
    <w:p w14:paraId="17B17F70" w14:textId="4A62113D" w:rsidR="00950C45" w:rsidRDefault="00911943" w:rsidP="00B717F0">
      <w:r>
        <w:t xml:space="preserve">We defined </w:t>
      </w:r>
      <w:r w:rsidRPr="00B8342D">
        <w:t>the built environment to include any man-made indoor space, including any surfaces, fixtures</w:t>
      </w:r>
      <w:r>
        <w:t xml:space="preserve">, and non-invasive objects located within that space </w:t>
      </w:r>
      <w:r w:rsidRPr="001C6D7D">
        <w:t>(</w:t>
      </w:r>
      <w:r>
        <w:t>e.g.</w:t>
      </w:r>
      <w:r w:rsidRPr="001C6D7D">
        <w:t>, walls, doorknobs, countertops</w:t>
      </w:r>
      <w:r>
        <w:t>, seating</w:t>
      </w:r>
      <w:r w:rsidRPr="001C6D7D">
        <w:t>)</w:t>
      </w:r>
      <w:r>
        <w:t>.</w:t>
      </w:r>
      <w:r w:rsidR="004D572F">
        <w:t xml:space="preserve"> </w:t>
      </w:r>
      <w:r>
        <w:t xml:space="preserve">We excluded </w:t>
      </w:r>
      <w:r w:rsidR="00B717F0">
        <w:t>disinfection of invasive medical devices (i.e., any object that is inserted into the body or otherwise penetrates the skin barrier, such as scalpels or catheters)</w:t>
      </w:r>
      <w:r w:rsidR="001D7214">
        <w:t xml:space="preserve">, </w:t>
      </w:r>
      <w:r w:rsidR="00B717F0">
        <w:t xml:space="preserve">disinfection of </w:t>
      </w:r>
      <w:r w:rsidR="004B71E0">
        <w:t xml:space="preserve">worn clothing or </w:t>
      </w:r>
      <w:r w:rsidR="00B717F0">
        <w:t>skin surfaces</w:t>
      </w:r>
      <w:r w:rsidR="001D7214">
        <w:t>, and disinfection of food (e.g., to reduce</w:t>
      </w:r>
      <w:r w:rsidR="004249BC">
        <w:t xml:space="preserve"> food-borne illness or inhibit spoilage)</w:t>
      </w:r>
      <w:r w:rsidR="00EC6941">
        <w:t xml:space="preserve"> </w:t>
      </w:r>
      <w:r w:rsidR="00882E15">
        <w:t>from the</w:t>
      </w:r>
      <w:r w:rsidR="00EC6941">
        <w:t xml:space="preserve"> scope. We also excluded applications of far-UVC for water and </w:t>
      </w:r>
      <w:r w:rsidR="00882E15">
        <w:t>wastewater treatment from the</w:t>
      </w:r>
      <w:r w:rsidR="00EC6941">
        <w:t xml:space="preserve"> scope</w:t>
      </w:r>
      <w:r w:rsidR="00163FAF">
        <w:t>.</w:t>
      </w:r>
    </w:p>
    <w:p w14:paraId="7A965C29" w14:textId="42BAD88D" w:rsidR="00366D1A" w:rsidRDefault="004E2DED" w:rsidP="003D5CD0">
      <w:r>
        <w:t xml:space="preserve">We </w:t>
      </w:r>
      <w:r w:rsidR="00911943">
        <w:t xml:space="preserve">excluded </w:t>
      </w:r>
      <w:r>
        <w:t>reviews, commentaries, op-eds, or other article types that d</w:t>
      </w:r>
      <w:r w:rsidR="008816B5">
        <w:t>id</w:t>
      </w:r>
      <w:r>
        <w:t xml:space="preserve"> not present primary data</w:t>
      </w:r>
      <w:r w:rsidR="0049020D">
        <w:t>, as well as conference abstracts or posters for which a full published manuscript was not available</w:t>
      </w:r>
      <w:r>
        <w:t>. Otherwise, all study designs will be eligible for inclusion.</w:t>
      </w:r>
      <w:r w:rsidR="008816B5">
        <w:t xml:space="preserve"> We included studies in </w:t>
      </w:r>
      <w:r w:rsidR="002973D7">
        <w:t>only studies written in English</w:t>
      </w:r>
      <w:r w:rsidR="008816B5">
        <w:t>.</w:t>
      </w:r>
    </w:p>
    <w:p w14:paraId="40D83AF5" w14:textId="67A85333" w:rsidR="00A1790C" w:rsidRDefault="006908E2" w:rsidP="003D5CD0">
      <w:pPr>
        <w:pStyle w:val="Heading2"/>
      </w:pPr>
      <w:bookmarkStart w:id="4" w:name="_Toc181102145"/>
      <w:r>
        <w:t>Study screening</w:t>
      </w:r>
      <w:bookmarkEnd w:id="4"/>
    </w:p>
    <w:p w14:paraId="6348BC4A" w14:textId="7125B7EF" w:rsidR="0031440C" w:rsidRDefault="00635D10" w:rsidP="003D5CD0">
      <w:bookmarkStart w:id="5" w:name="_Toc181102146"/>
      <w:r>
        <w:t>We</w:t>
      </w:r>
      <w:r w:rsidR="009C4C3B">
        <w:t xml:space="preserve"> deduplicated results and</w:t>
      </w:r>
      <w:r>
        <w:t xml:space="preserve"> </w:t>
      </w:r>
      <w:r w:rsidR="00601688">
        <w:t xml:space="preserve">managed </w:t>
      </w:r>
      <w:r>
        <w:t xml:space="preserve">references using Covidence software </w:t>
      </w:r>
      <w:r w:rsidRPr="007D65AC">
        <w:t>(Veritas Health Innovation, Melbourne, Australia).</w:t>
      </w:r>
      <w:bookmarkEnd w:id="5"/>
      <w:r w:rsidR="00D001B0">
        <w:t xml:space="preserve"> </w:t>
      </w:r>
      <w:r w:rsidR="00274BB7">
        <w:t xml:space="preserve">Two </w:t>
      </w:r>
      <w:r w:rsidR="00D6149C">
        <w:t>reviewers</w:t>
      </w:r>
      <w:r w:rsidR="00274BB7">
        <w:t xml:space="preserve"> </w:t>
      </w:r>
      <w:r w:rsidR="009109F0">
        <w:t xml:space="preserve">independently </w:t>
      </w:r>
      <w:r w:rsidR="00274BB7">
        <w:t>screen</w:t>
      </w:r>
      <w:r w:rsidR="00541F0F">
        <w:t>ed</w:t>
      </w:r>
      <w:r w:rsidR="00274BB7">
        <w:t xml:space="preserve"> each study</w:t>
      </w:r>
      <w:r w:rsidR="00527E0F">
        <w:t xml:space="preserve"> at the title-abstract level</w:t>
      </w:r>
      <w:r w:rsidR="00274BB7">
        <w:t xml:space="preserve">. </w:t>
      </w:r>
      <w:r w:rsidR="00541F0F">
        <w:t xml:space="preserve">Where necessary, </w:t>
      </w:r>
      <w:r w:rsidR="00274BB7">
        <w:t xml:space="preserve">a third reviewer </w:t>
      </w:r>
      <w:r w:rsidR="00541F0F">
        <w:t xml:space="preserve">resolved </w:t>
      </w:r>
      <w:r w:rsidR="00274BB7">
        <w:t>conflicts.</w:t>
      </w:r>
      <w:r w:rsidR="006A280E">
        <w:t xml:space="preserve"> </w:t>
      </w:r>
      <w:r w:rsidR="0031440C">
        <w:t>For studies that pass</w:t>
      </w:r>
      <w:r w:rsidR="00541F0F">
        <w:t>ed</w:t>
      </w:r>
      <w:r w:rsidR="0031440C">
        <w:t xml:space="preserve"> title-abstract screening, we </w:t>
      </w:r>
      <w:r w:rsidR="00541F0F">
        <w:t xml:space="preserve">obtained and screened </w:t>
      </w:r>
      <w:r w:rsidR="00541F0F" w:rsidDel="00882E15">
        <w:t>full</w:t>
      </w:r>
      <w:r w:rsidR="00882E15">
        <w:t>-text</w:t>
      </w:r>
      <w:r w:rsidR="00541F0F">
        <w:t xml:space="preserve"> articles following the same procedure.</w:t>
      </w:r>
    </w:p>
    <w:p w14:paraId="7D5F247E" w14:textId="06BA56EF" w:rsidR="00A1790C" w:rsidRDefault="00274BB7" w:rsidP="003D5CD0">
      <w:pPr>
        <w:pStyle w:val="Heading2"/>
      </w:pPr>
      <w:bookmarkStart w:id="6" w:name="_Toc181102148"/>
      <w:r>
        <w:lastRenderedPageBreak/>
        <w:t>Full-text d</w:t>
      </w:r>
      <w:r w:rsidR="00A1790C">
        <w:t>ata extraction</w:t>
      </w:r>
      <w:bookmarkEnd w:id="6"/>
    </w:p>
    <w:p w14:paraId="39EFE202" w14:textId="0B27371F" w:rsidR="00D72F68" w:rsidRDefault="009D78C4" w:rsidP="003D5CD0">
      <w:r w:rsidRPr="009D78C4">
        <w:t>Reviewers extract</w:t>
      </w:r>
      <w:r w:rsidR="007F0FAF">
        <w:t>ed</w:t>
      </w:r>
      <w:r w:rsidRPr="009D78C4">
        <w:t xml:space="preserve"> </w:t>
      </w:r>
      <w:r w:rsidR="007A348E">
        <w:t>data</w:t>
      </w:r>
      <w:r w:rsidR="006364AB">
        <w:t xml:space="preserve"> from included studies</w:t>
      </w:r>
      <w:r w:rsidRPr="009D78C4">
        <w:t xml:space="preserve"> using an Excel form. </w:t>
      </w:r>
      <w:r w:rsidR="00D72F68">
        <w:t xml:space="preserve">Before deploying the form, we </w:t>
      </w:r>
      <w:r w:rsidR="00D72F68" w:rsidDel="00882E15">
        <w:t>pilot</w:t>
      </w:r>
      <w:r w:rsidR="00882E15">
        <w:t>-tested it across</w:t>
      </w:r>
      <w:r w:rsidR="00D72F68">
        <w:t xml:space="preserve"> a sample of three studies</w:t>
      </w:r>
      <w:r w:rsidR="00D72F68" w:rsidRPr="009D78C4">
        <w:t xml:space="preserve">. During the pilot, </w:t>
      </w:r>
      <w:r w:rsidR="00D72F68">
        <w:t>two r</w:t>
      </w:r>
      <w:r w:rsidR="00D72F68" w:rsidRPr="009D78C4">
        <w:t xml:space="preserve">eviewers </w:t>
      </w:r>
      <w:r w:rsidR="00D72F68">
        <w:t xml:space="preserve">extracted </w:t>
      </w:r>
      <w:r w:rsidR="00D72F68" w:rsidRPr="009D78C4">
        <w:t xml:space="preserve">data </w:t>
      </w:r>
      <w:r w:rsidR="00D72F68">
        <w:t xml:space="preserve">from the same studies and compared the results to determine whether the </w:t>
      </w:r>
      <w:r w:rsidR="00D72F68" w:rsidRPr="009D78C4">
        <w:t xml:space="preserve">extraction procedures </w:t>
      </w:r>
      <w:r w:rsidR="00D72F68">
        <w:t xml:space="preserve">were </w:t>
      </w:r>
      <w:r w:rsidR="00D72F68" w:rsidRPr="009D78C4">
        <w:t>consistent among reviewers. We discuss</w:t>
      </w:r>
      <w:r w:rsidR="00D72F68">
        <w:t>ed</w:t>
      </w:r>
      <w:r w:rsidR="00D72F68" w:rsidRPr="009D78C4">
        <w:t xml:space="preserve"> conflicts</w:t>
      </w:r>
      <w:r w:rsidR="00D72F68">
        <w:t xml:space="preserve"> and revised the form as needed. </w:t>
      </w:r>
      <w:r w:rsidR="009D50BE">
        <w:t xml:space="preserve">A single reviewer then </w:t>
      </w:r>
      <w:r w:rsidR="00882E15">
        <w:t>extracted</w:t>
      </w:r>
      <w:r w:rsidR="009D50BE">
        <w:t xml:space="preserve"> all studies using the </w:t>
      </w:r>
      <w:r w:rsidR="009D50BE" w:rsidDel="00882E15">
        <w:t>pilot</w:t>
      </w:r>
      <w:r w:rsidR="00882E15">
        <w:t>-tested</w:t>
      </w:r>
      <w:r w:rsidR="009D50BE">
        <w:t xml:space="preserve"> form. During data synthesis, a second reviewer conducted spot checks on approximately 10% of all fields</w:t>
      </w:r>
      <w:r w:rsidR="00CB3846">
        <w:t>.</w:t>
      </w:r>
    </w:p>
    <w:p w14:paraId="29F21AE2" w14:textId="444CE2AA" w:rsidR="007B6227" w:rsidRDefault="007F0FAF" w:rsidP="003D5CD0">
      <w:r>
        <w:t xml:space="preserve">We </w:t>
      </w:r>
      <w:r w:rsidR="00D72F68">
        <w:t xml:space="preserve">extracted </w:t>
      </w:r>
      <w:r>
        <w:t xml:space="preserve">information on citation details, healthcare facility </w:t>
      </w:r>
      <w:r w:rsidR="001A0C46" w:rsidRPr="00392CDD">
        <w:t xml:space="preserve">setting, study design, </w:t>
      </w:r>
      <w:r>
        <w:t xml:space="preserve">far-UVC </w:t>
      </w:r>
      <w:r w:rsidR="001A0C46" w:rsidRPr="00392CDD">
        <w:t xml:space="preserve">intervention </w:t>
      </w:r>
      <w:r w:rsidR="004A4DE4" w:rsidRPr="00392CDD">
        <w:t xml:space="preserve">design and implementation, control/comparison (if applicable), </w:t>
      </w:r>
      <w:r w:rsidR="00F8513A">
        <w:t>efficacy</w:t>
      </w:r>
      <w:r>
        <w:t xml:space="preserve"> </w:t>
      </w:r>
      <w:r w:rsidR="00A002C8" w:rsidRPr="00392CDD">
        <w:t xml:space="preserve">measurement procedures, and </w:t>
      </w:r>
      <w:r w:rsidR="00F8513A">
        <w:t>efficacy</w:t>
      </w:r>
      <w:r>
        <w:t xml:space="preserve"> measure results</w:t>
      </w:r>
      <w:r w:rsidR="00A002C8" w:rsidRPr="00392CDD">
        <w:t>.</w:t>
      </w:r>
    </w:p>
    <w:p w14:paraId="73CD701A" w14:textId="7A595EF4" w:rsidR="00E001E2" w:rsidRDefault="00E001E2" w:rsidP="003D5CD0">
      <w:pPr>
        <w:pStyle w:val="Heading2"/>
      </w:pPr>
      <w:bookmarkStart w:id="7" w:name="_Toc181102149"/>
      <w:r>
        <w:t>Data synthesis</w:t>
      </w:r>
      <w:bookmarkEnd w:id="7"/>
    </w:p>
    <w:p w14:paraId="7582B97A" w14:textId="2A8ACD64" w:rsidR="000E41B0" w:rsidRDefault="004C78A7" w:rsidP="000E41B0">
      <w:r>
        <w:t xml:space="preserve">Our search yielded a small number of highly heterogeneous </w:t>
      </w:r>
      <w:r w:rsidRPr="0022067C">
        <w:t>studies; we therefore did not conduct a meta-analysis. We present our findings in a narrative synthesis</w:t>
      </w:r>
      <w:r w:rsidR="0032530F" w:rsidRPr="0022067C">
        <w:t xml:space="preserve">. </w:t>
      </w:r>
      <w:r w:rsidR="000E41B0" w:rsidRPr="0022067C">
        <w:t>We created descriptive statistics to summarize the following information</w:t>
      </w:r>
      <w:r w:rsidR="000E41B0" w:rsidRPr="0022067C" w:rsidDel="00882E15">
        <w:t xml:space="preserve"> </w:t>
      </w:r>
      <w:r w:rsidR="00882E15">
        <w:t>reported in the</w:t>
      </w:r>
      <w:r w:rsidR="000E41B0" w:rsidRPr="0022067C" w:rsidDel="00882E15">
        <w:t xml:space="preserve"> </w:t>
      </w:r>
      <w:r w:rsidR="000E41B0" w:rsidRPr="0022067C">
        <w:t xml:space="preserve">included studies: </w:t>
      </w:r>
      <w:r w:rsidR="006D3943" w:rsidRPr="0022067C">
        <w:t>study</w:t>
      </w:r>
      <w:r w:rsidR="006D3943">
        <w:t xml:space="preserve"> designs, </w:t>
      </w:r>
      <w:r w:rsidR="00122CA3">
        <w:t xml:space="preserve">healthcare facility characteristics, </w:t>
      </w:r>
      <w:r w:rsidR="00030CEA">
        <w:t xml:space="preserve">far-UVC device manufacturer and application method, </w:t>
      </w:r>
      <w:r w:rsidR="00122CA3">
        <w:t xml:space="preserve">and </w:t>
      </w:r>
      <w:r w:rsidR="006D3943">
        <w:t xml:space="preserve">types of </w:t>
      </w:r>
      <w:r w:rsidR="00F8513A">
        <w:t>efficacy</w:t>
      </w:r>
      <w:r w:rsidR="006D3943">
        <w:t xml:space="preserve"> outcomes assessed</w:t>
      </w:r>
      <w:r w:rsidR="00122CA3">
        <w:t>.</w:t>
      </w:r>
      <w:r w:rsidR="006D3943">
        <w:t xml:space="preserve"> </w:t>
      </w:r>
      <w:r w:rsidR="00122CA3">
        <w:t xml:space="preserve">We present a narrative summary of </w:t>
      </w:r>
      <w:r w:rsidR="00F8513A">
        <w:t>efficacy</w:t>
      </w:r>
      <w:r w:rsidR="00122CA3">
        <w:t xml:space="preserve"> results in tables.</w:t>
      </w:r>
    </w:p>
    <w:p w14:paraId="618E9BB9" w14:textId="2709C836" w:rsidR="00FB7825" w:rsidRDefault="00FB7825" w:rsidP="005A68BA">
      <w:pPr>
        <w:pStyle w:val="Heading1"/>
      </w:pPr>
      <w:bookmarkStart w:id="8" w:name="_Appendix_3_Table"/>
      <w:bookmarkStart w:id="9" w:name="_Toc181102150"/>
      <w:bookmarkEnd w:id="8"/>
      <w:r>
        <w:t>Results</w:t>
      </w:r>
    </w:p>
    <w:p w14:paraId="1B7AA712" w14:textId="1D8A6698" w:rsidR="00FB7825" w:rsidRDefault="00FB7825" w:rsidP="00FB7825">
      <w:pPr>
        <w:pStyle w:val="Heading2"/>
      </w:pPr>
      <w:r>
        <w:t>Characteristics of included studies</w:t>
      </w:r>
    </w:p>
    <w:p w14:paraId="7583940A" w14:textId="5209A9A9" w:rsidR="00FB7825" w:rsidRDefault="00FB7825" w:rsidP="00FB7825">
      <w:r w:rsidRPr="005D3F39">
        <w:t xml:space="preserve">Our search yielded </w:t>
      </w:r>
      <w:r w:rsidR="0064635B">
        <w:t>2,002</w:t>
      </w:r>
      <w:r w:rsidRPr="005D3F39">
        <w:t xml:space="preserve"> </w:t>
      </w:r>
      <w:r w:rsidR="004364A7">
        <w:t>citations</w:t>
      </w:r>
      <w:r w:rsidRPr="005D3F39">
        <w:t xml:space="preserve">, of which </w:t>
      </w:r>
      <w:r w:rsidR="0064635B">
        <w:t>1,13</w:t>
      </w:r>
      <w:r w:rsidR="00484125">
        <w:t>6</w:t>
      </w:r>
      <w:r w:rsidR="0064635B">
        <w:t xml:space="preserve"> </w:t>
      </w:r>
      <w:r w:rsidRPr="005D3F39">
        <w:t xml:space="preserve">were unique. </w:t>
      </w:r>
      <w:r w:rsidR="007249E7">
        <w:t>A total of 104 studies were retrieved for full text review. Ninety studies were excluded at full text for the following reasons: non-healthcare facility setting (n=4</w:t>
      </w:r>
      <w:r w:rsidR="00484125">
        <w:t>1</w:t>
      </w:r>
      <w:r w:rsidR="007249E7">
        <w:t>)</w:t>
      </w:r>
      <w:r w:rsidR="00C920A1">
        <w:t>,</w:t>
      </w:r>
      <w:r w:rsidR="007249E7">
        <w:t xml:space="preserve"> lacked a measure of disinfection effectiveness (n=33)</w:t>
      </w:r>
      <w:r w:rsidR="00C920A1">
        <w:t>,</w:t>
      </w:r>
      <w:r w:rsidR="007249E7">
        <w:t xml:space="preserve"> wrong article type (n=9)</w:t>
      </w:r>
      <w:r w:rsidR="00C920A1">
        <w:t>,</w:t>
      </w:r>
      <w:r w:rsidR="007249E7">
        <w:t xml:space="preserve"> sanitization of ineligible surface or device (n=2)</w:t>
      </w:r>
      <w:r w:rsidR="00C920A1">
        <w:t>,</w:t>
      </w:r>
      <w:r w:rsidR="007249E7">
        <w:t xml:space="preserve"> non-English language (n=2)</w:t>
      </w:r>
      <w:r w:rsidR="00C920A1">
        <w:t>,</w:t>
      </w:r>
      <w:r w:rsidR="007249E7">
        <w:t xml:space="preserve"> </w:t>
      </w:r>
      <w:r w:rsidR="00484125">
        <w:t xml:space="preserve">duplicates (n=2) </w:t>
      </w:r>
      <w:r w:rsidR="007249E7">
        <w:t xml:space="preserve">and not a far-UVC device (n=1). </w:t>
      </w:r>
      <w:r w:rsidR="007249E7" w:rsidRPr="005D3F39">
        <w:t xml:space="preserve"> </w:t>
      </w:r>
      <w:r w:rsidR="006C0AA9">
        <w:t>At the full</w:t>
      </w:r>
      <w:r w:rsidR="00882E15">
        <w:t>-</w:t>
      </w:r>
      <w:r w:rsidR="006C0AA9">
        <w:t>text stage, we excluded one notable study in which far-UVC was delivered in a randomized controlled trial. However, both of the two trial arms implemented far-UVC</w:t>
      </w:r>
      <w:r w:rsidR="000D1069">
        <w:t>, and</w:t>
      </w:r>
      <w:r w:rsidR="00B55888">
        <w:t xml:space="preserve"> the study</w:t>
      </w:r>
      <w:r w:rsidR="000D1069">
        <w:t xml:space="preserve"> assessed </w:t>
      </w:r>
      <w:r w:rsidR="00166169">
        <w:t>hospital-acquired infections</w:t>
      </w:r>
      <w:r w:rsidR="00B55888">
        <w:t xml:space="preserve"> (among other outcomes)</w:t>
      </w:r>
      <w:r w:rsidR="00166169">
        <w:t xml:space="preserve">. </w:t>
      </w:r>
      <w:r w:rsidR="006C0AA9" w:rsidRPr="006C0AA9">
        <w:t xml:space="preserve">However, hospital infection rates are reported as total infection counts </w:t>
      </w:r>
      <w:r w:rsidR="00B55888">
        <w:t xml:space="preserve">at endline </w:t>
      </w:r>
      <w:r w:rsidR="006C0AA9" w:rsidRPr="006C0AA9">
        <w:t xml:space="preserve">between the two trial arms. </w:t>
      </w:r>
      <w:r w:rsidR="00882E15">
        <w:t xml:space="preserve">Because both arms received far-UVC and no baseline infection rates were </w:t>
      </w:r>
      <w:r w:rsidR="006C0AA9" w:rsidRPr="006C0AA9">
        <w:t xml:space="preserve">reported, </w:t>
      </w:r>
      <w:r w:rsidR="008A1BA7">
        <w:t>it is not possible</w:t>
      </w:r>
      <w:r w:rsidR="006C0AA9" w:rsidRPr="006C0AA9">
        <w:t xml:space="preserve"> to assess far-UVC </w:t>
      </w:r>
      <w:r w:rsidR="00F8513A">
        <w:t>efficacy</w:t>
      </w:r>
      <w:r w:rsidR="006C0AA9" w:rsidRPr="006C0AA9">
        <w:t>.</w:t>
      </w:r>
      <w:r w:rsidR="001C0746">
        <w:t xml:space="preserve"> </w:t>
      </w:r>
      <w:r w:rsidRPr="005D3F39">
        <w:t xml:space="preserve">After all screening, we included </w:t>
      </w:r>
      <w:r w:rsidR="0064635B">
        <w:t>1</w:t>
      </w:r>
      <w:r w:rsidR="00F446C5">
        <w:t>4</w:t>
      </w:r>
      <w:r w:rsidRPr="005D3F39">
        <w:t xml:space="preserve"> eligible studies (Figure 1).</w:t>
      </w:r>
    </w:p>
    <w:p w14:paraId="6E96002C" w14:textId="64F95050" w:rsidR="00540197" w:rsidRDefault="00540197" w:rsidP="00FB7825">
      <w:r>
        <w:t xml:space="preserve">Of those studies, </w:t>
      </w:r>
      <w:r w:rsidR="001C0746">
        <w:t xml:space="preserve">ten (71%) disclosed a conflict of interest. </w:t>
      </w:r>
      <w:r w:rsidR="00E322F0">
        <w:t>Four (29%) were funded by the far-UVC device manufacturer</w:t>
      </w:r>
      <w:r w:rsidR="00D002C4">
        <w:t>;</w:t>
      </w:r>
      <w:r w:rsidR="00E322F0">
        <w:t xml:space="preserve"> </w:t>
      </w:r>
      <w:r w:rsidR="00E718BB">
        <w:t>five (36%) received an in-kind contribution of the far-UVC device</w:t>
      </w:r>
      <w:r w:rsidR="00D002C4">
        <w:t>. One study disclosed that some authors were former employees of the manufacturer.</w:t>
      </w:r>
    </w:p>
    <w:p w14:paraId="75F3D2F1" w14:textId="77777777" w:rsidR="00540197" w:rsidRPr="00535B80" w:rsidRDefault="00540197" w:rsidP="00FB7825">
      <w:pPr>
        <w:rPr>
          <w:color w:val="FFC000" w:themeColor="accent4"/>
        </w:rPr>
      </w:pPr>
    </w:p>
    <w:p w14:paraId="53D34482" w14:textId="7E809A0A" w:rsidR="00FB7825" w:rsidRDefault="00F05D8A" w:rsidP="00FB7825">
      <w:pPr>
        <w:keepNext/>
      </w:pPr>
      <w:r>
        <w:rPr>
          <w:noProof/>
        </w:rPr>
        <w:lastRenderedPageBreak/>
        <w:drawing>
          <wp:inline distT="0" distB="0" distL="0" distR="0" wp14:anchorId="710FAF0C" wp14:editId="003EA65B">
            <wp:extent cx="6858635" cy="4798060"/>
            <wp:effectExtent l="0" t="0" r="0" b="2540"/>
            <wp:docPr id="1354969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635" cy="4798060"/>
                    </a:xfrm>
                    <a:prstGeom prst="rect">
                      <a:avLst/>
                    </a:prstGeom>
                    <a:noFill/>
                  </pic:spPr>
                </pic:pic>
              </a:graphicData>
            </a:graphic>
          </wp:inline>
        </w:drawing>
      </w:r>
    </w:p>
    <w:p w14:paraId="6AF8193F" w14:textId="77777777" w:rsidR="00FB7825" w:rsidRDefault="00FB7825" w:rsidP="00FB7825">
      <w:pPr>
        <w:pStyle w:val="Caption"/>
      </w:pPr>
      <w:r>
        <w:t xml:space="preserve">Figure </w:t>
      </w:r>
      <w:r>
        <w:fldChar w:fldCharType="begin"/>
      </w:r>
      <w:r>
        <w:instrText>SEQ Figure \* ARABIC</w:instrText>
      </w:r>
      <w:r>
        <w:fldChar w:fldCharType="separate"/>
      </w:r>
      <w:r>
        <w:rPr>
          <w:noProof/>
        </w:rPr>
        <w:t>1</w:t>
      </w:r>
      <w:r>
        <w:fldChar w:fldCharType="end"/>
      </w:r>
      <w:r>
        <w:t>. PRISMA flow diagram of included studies.</w:t>
      </w:r>
    </w:p>
    <w:p w14:paraId="155D90C2" w14:textId="5340FEFF" w:rsidR="00FB7825" w:rsidRDefault="0064635B" w:rsidP="00FB7825">
      <w:pPr>
        <w:pStyle w:val="Heading2"/>
      </w:pPr>
      <w:r>
        <w:t>Healthcare facility</w:t>
      </w:r>
      <w:r w:rsidR="00FB7825">
        <w:t xml:space="preserve"> contexts</w:t>
      </w:r>
    </w:p>
    <w:p w14:paraId="174F07B7" w14:textId="08514670" w:rsidR="00BB75D7" w:rsidRPr="00104E24" w:rsidRDefault="00F446C5" w:rsidP="00104E24">
      <w:pPr>
        <w:rPr>
          <w:lang w:val="de-DE"/>
        </w:rPr>
      </w:pPr>
      <w:r>
        <w:t>Studies</w:t>
      </w:r>
      <w:r w:rsidR="00FB7825" w:rsidRPr="00F92D82">
        <w:t xml:space="preserve"> were conducted in </w:t>
      </w:r>
      <w:r>
        <w:t xml:space="preserve">the United States </w:t>
      </w:r>
      <w:r w:rsidR="00FB7825" w:rsidRPr="00F92D82">
        <w:t>(n=</w:t>
      </w:r>
      <w:r w:rsidR="00170F35">
        <w:t>9</w:t>
      </w:r>
      <w:r w:rsidR="00FB7825" w:rsidRPr="00F92D82">
        <w:t>)</w:t>
      </w:r>
      <w:r w:rsidR="00FE1FA0">
        <w:t xml:space="preserve"> </w:t>
      </w:r>
      <w:r w:rsidR="009502BF">
        <w:rPr>
          <w:highlight w:val="yellow"/>
        </w:rPr>
        <w:fldChar w:fldCharType="begin"/>
      </w:r>
      <w:r w:rsidR="00DF5A45">
        <w:rPr>
          <w:highlight w:val="yellow"/>
        </w:rPr>
        <w:instrText xml:space="preserve"> ADDIN ZOTERO_ITEM CSL_CITATION {"citationID":"r5VTwnM7","properties":{"unsorted":false,"formattedCitation":"[11\\uc0\\u8211{}19]","plainCitation":"[11–19]","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J."}],"issued":{"date-parts":[["2024",9,4]]}}}],"schema":"https://github.com/citation-style-language/schema/raw/master/csl-citation.json"} </w:instrText>
      </w:r>
      <w:r w:rsidR="009502BF">
        <w:rPr>
          <w:highlight w:val="yellow"/>
        </w:rPr>
        <w:fldChar w:fldCharType="separate"/>
      </w:r>
      <w:r w:rsidR="00DF5A45" w:rsidRPr="00DF5A45">
        <w:rPr>
          <w:rFonts w:ascii="Calibri" w:hAnsi="Calibri" w:cs="Calibri"/>
          <w:kern w:val="0"/>
        </w:rPr>
        <w:t>[11–19]</w:t>
      </w:r>
      <w:r w:rsidR="009502BF">
        <w:rPr>
          <w:highlight w:val="yellow"/>
        </w:rPr>
        <w:fldChar w:fldCharType="end"/>
      </w:r>
      <w:r w:rsidR="00FB7825" w:rsidRPr="00F92D82">
        <w:t xml:space="preserve">, </w:t>
      </w:r>
      <w:r w:rsidR="00170F35">
        <w:t>Japan</w:t>
      </w:r>
      <w:r w:rsidR="00FB7825" w:rsidRPr="00F92D82">
        <w:t xml:space="preserve"> (n=2)</w:t>
      </w:r>
      <w:r w:rsidR="00FE1FA0">
        <w:t xml:space="preserve"> </w:t>
      </w:r>
      <w:r w:rsidR="000B268F">
        <w:fldChar w:fldCharType="begin"/>
      </w:r>
      <w:r w:rsidR="00EA1867">
        <w:instrText xml:space="preserve"> ADDIN ZOTERO_ITEM CSL_CITATION {"citationID":"NtZBNK5Y","properties":{"formattedCitation":"[20,21]","plainCitation":"[20,21]","noteIndex":0},"citationItems":[{"id":12568,"uris":["http://zotero.org/users/11627986/items/K9BAC6TC"],"itemData":{"id":12568,"type":"article-journal","abstract":"Background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schema":"https://github.com/citation-style-language/schema/raw/master/csl-citation.json"} </w:instrText>
      </w:r>
      <w:r w:rsidR="000B268F">
        <w:fldChar w:fldCharType="separate"/>
      </w:r>
      <w:r w:rsidR="00EA1867" w:rsidRPr="00EA1867">
        <w:rPr>
          <w:rFonts w:ascii="Calibri" w:hAnsi="Calibri" w:cs="Calibri"/>
        </w:rPr>
        <w:t>[20,21]</w:t>
      </w:r>
      <w:r w:rsidR="000B268F">
        <w:fldChar w:fldCharType="end"/>
      </w:r>
      <w:r w:rsidR="000B268F" w:rsidRPr="00F92D82">
        <w:t xml:space="preserve"> </w:t>
      </w:r>
      <w:r w:rsidR="00FB7825" w:rsidRPr="00F92D82">
        <w:t xml:space="preserve">, </w:t>
      </w:r>
      <w:r w:rsidR="00BB75D7" w:rsidRPr="00104E24">
        <w:t>Australia (n=1)</w:t>
      </w:r>
      <w:r w:rsidR="00FE1FA0" w:rsidRPr="00104E24">
        <w:t xml:space="preserve"> </w:t>
      </w:r>
      <w:r w:rsidR="00AE5CB5" w:rsidRPr="00104E24">
        <w:fldChar w:fldCharType="begin"/>
      </w:r>
      <w:r w:rsidR="00DF5A45">
        <w:instrText xml:space="preserve"> ADDIN ZOTERO_ITEM CSL_CITATION {"citationID":"7qeKfrhy","properties":{"unsorted":false,"formattedCitation":"[22]","plainCitation":"[22]","noteIndex":0},"citationItems":[{"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rsidR="00AE5CB5" w:rsidRPr="00104E24">
        <w:fldChar w:fldCharType="separate"/>
      </w:r>
      <w:r w:rsidR="00DF5A45" w:rsidRPr="00DF5A45">
        <w:rPr>
          <w:rFonts w:ascii="Calibri" w:hAnsi="Calibri" w:cs="Calibri"/>
        </w:rPr>
        <w:t>[22]</w:t>
      </w:r>
      <w:r w:rsidR="00AE5CB5" w:rsidRPr="00104E24">
        <w:fldChar w:fldCharType="end"/>
      </w:r>
      <w:r w:rsidR="00BB75D7" w:rsidRPr="00104E24">
        <w:rPr>
          <w:lang w:val="de-DE"/>
        </w:rPr>
        <w:t>,</w:t>
      </w:r>
      <w:r w:rsidR="00104E24">
        <w:rPr>
          <w:lang w:val="de-DE"/>
        </w:rPr>
        <w:t xml:space="preserve"> </w:t>
      </w:r>
      <w:r w:rsidR="00BB75D7" w:rsidRPr="00104E24">
        <w:rPr>
          <w:lang w:val="de-DE"/>
        </w:rPr>
        <w:t>Denmark (n=1)</w:t>
      </w:r>
      <w:r w:rsidR="00FE1FA0" w:rsidRPr="00104E24">
        <w:rPr>
          <w:lang w:val="de-DE"/>
        </w:rPr>
        <w:t xml:space="preserve"> </w:t>
      </w:r>
      <w:r w:rsidR="00077FDD">
        <w:fldChar w:fldCharType="begin"/>
      </w:r>
      <w:r w:rsidR="00DF5A45">
        <w:rPr>
          <w:lang w:val="de-DE"/>
        </w:rPr>
        <w:instrText xml:space="preserve"> ADDIN ZOTERO_ITEM CSL_CITATION {"citationID":"4fqUPDRG","properties":{"unsorted":false,"formattedCitation":"[23]","plainCitation":"[23]","noteIndex":0},"citationItems":[{"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Kanstrup"}],"issued":{"date-parts":[["2025",4,3]]}}}],"schema":"https://github.com/citation-style-language/schema/raw/master/csl-citation.json"} </w:instrText>
      </w:r>
      <w:r w:rsidR="00077FDD">
        <w:fldChar w:fldCharType="separate"/>
      </w:r>
      <w:r w:rsidR="00DF5A45" w:rsidRPr="00DF5A45">
        <w:rPr>
          <w:rFonts w:ascii="Calibri" w:hAnsi="Calibri" w:cs="Calibri"/>
        </w:rPr>
        <w:t>[23]</w:t>
      </w:r>
      <w:r w:rsidR="00077FDD">
        <w:fldChar w:fldCharType="end"/>
      </w:r>
      <w:r w:rsidR="00BB75D7" w:rsidRPr="00104E24">
        <w:rPr>
          <w:lang w:val="de-DE"/>
        </w:rPr>
        <w:t>, and Taiwan (n=1</w:t>
      </w:r>
      <w:r w:rsidR="008111C7" w:rsidRPr="00104E24">
        <w:rPr>
          <w:lang w:val="de-DE"/>
        </w:rPr>
        <w:t xml:space="preserve">) </w:t>
      </w:r>
      <w:r w:rsidR="008111C7">
        <w:fldChar w:fldCharType="begin"/>
      </w:r>
      <w:r w:rsidR="00DF5A45">
        <w:rPr>
          <w:lang w:val="de-DE"/>
        </w:rPr>
        <w:instrText xml:space="preserve"> ADDIN ZOTERO_ITEM CSL_CITATION {"citationID":"4tHFpfSz","properties":{"unsorted":false,"formattedCitation":"[24]","plainCitation":"[24]","noteIndex":0},"citationItems":[{"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schema":"https://github.com/citation-style-language/schema/raw/master/csl-citation.json"} </w:instrText>
      </w:r>
      <w:r w:rsidR="008111C7">
        <w:fldChar w:fldCharType="separate"/>
      </w:r>
      <w:r w:rsidR="00DF5A45" w:rsidRPr="00DF5A45">
        <w:rPr>
          <w:rFonts w:ascii="Calibri" w:hAnsi="Calibri" w:cs="Calibri"/>
        </w:rPr>
        <w:t>[24]</w:t>
      </w:r>
      <w:r w:rsidR="008111C7">
        <w:fldChar w:fldCharType="end"/>
      </w:r>
      <w:r w:rsidR="00E47B8D" w:rsidRPr="00104E24">
        <w:rPr>
          <w:lang w:val="de-DE"/>
        </w:rPr>
        <w:t xml:space="preserve">. </w:t>
      </w:r>
      <w:r w:rsidR="007372AB" w:rsidRPr="00104E24">
        <w:rPr>
          <w:lang w:val="de-DE"/>
        </w:rPr>
        <w:t>Eight studies did not explicitly state the country, but we inferred the location from the author affiliations and/or approving institutional review boards.</w:t>
      </w:r>
    </w:p>
    <w:p w14:paraId="14F5200A" w14:textId="3ED2A9FD" w:rsidR="0067517E" w:rsidRDefault="00DD6BB7" w:rsidP="00FB7825">
      <w:r>
        <w:t xml:space="preserve">We attempted to systematically extract information on the healthcare facility contexts in which studies were conducted, but most studies did not report this information. </w:t>
      </w:r>
      <w:r w:rsidR="0003720E">
        <w:t>Four studies (</w:t>
      </w:r>
      <w:r w:rsidR="00BC4D60">
        <w:t xml:space="preserve">29%) </w:t>
      </w:r>
      <w:r w:rsidR="768FADF7">
        <w:t>named</w:t>
      </w:r>
      <w:r w:rsidR="00BC4D60">
        <w:t xml:space="preserve"> a specific healthcare facility</w:t>
      </w:r>
      <w:r w:rsidR="00697C28">
        <w:t xml:space="preserve">, </w:t>
      </w:r>
      <w:r w:rsidR="00A5328D">
        <w:t xml:space="preserve">and </w:t>
      </w:r>
      <w:r w:rsidR="00697C28">
        <w:t xml:space="preserve">one </w:t>
      </w:r>
      <w:r w:rsidR="00A5328D">
        <w:t xml:space="preserve">(7%) </w:t>
      </w:r>
      <w:r w:rsidR="00697C28">
        <w:t xml:space="preserve">named a </w:t>
      </w:r>
      <w:r w:rsidR="00A5328D">
        <w:t xml:space="preserve">specific health network. </w:t>
      </w:r>
      <w:r w:rsidR="00D8067F">
        <w:t>Four studies (29%) generically named a type of facility (e.g., “hospital” or “academic medical center”)</w:t>
      </w:r>
      <w:r w:rsidR="00743018">
        <w:t xml:space="preserve">. The remaining </w:t>
      </w:r>
      <w:r w:rsidR="008F7396">
        <w:t xml:space="preserve">six studies (43%) did not describe the healthcare facility at all, </w:t>
      </w:r>
      <w:r w:rsidR="00AE4E72">
        <w:t>describing only the rooms and/or departments where testing was conducted</w:t>
      </w:r>
      <w:r w:rsidR="008F7396">
        <w:t>.</w:t>
      </w:r>
      <w:r w:rsidR="00155BA3">
        <w:t xml:space="preserve"> </w:t>
      </w:r>
      <w:r w:rsidR="0067517E">
        <w:t xml:space="preserve">Within healthcare facilities, </w:t>
      </w:r>
      <w:r w:rsidR="004F2BA9">
        <w:t>seven studies (50%) were conducted in clinical areas that provided patient care</w:t>
      </w:r>
      <w:r w:rsidR="003212BA">
        <w:t xml:space="preserve">; five studies </w:t>
      </w:r>
      <w:r w:rsidR="007B26C2">
        <w:t xml:space="preserve">(36%) </w:t>
      </w:r>
      <w:r w:rsidR="003212BA">
        <w:t>were conducted in non-clinical areas (e.g., bathrooms of outpatient facilities, waiting rooms, equipment storage areas)</w:t>
      </w:r>
      <w:r w:rsidR="007B26C2">
        <w:t>; and two studies (</w:t>
      </w:r>
      <w:r w:rsidR="00155BA3">
        <w:t xml:space="preserve">14%) </w:t>
      </w:r>
      <w:r w:rsidR="007B26C2">
        <w:t>had sites in clinical and non-clinical areas.</w:t>
      </w:r>
      <w:r w:rsidR="004F2BA9">
        <w:t xml:space="preserve"> </w:t>
      </w:r>
    </w:p>
    <w:p w14:paraId="34F496B3" w14:textId="611318AF" w:rsidR="00155BA3" w:rsidRDefault="00155BA3" w:rsidP="00FB7825">
      <w:pPr>
        <w:rPr>
          <w:color w:val="EE0000"/>
        </w:rPr>
      </w:pPr>
      <w:r>
        <w:lastRenderedPageBreak/>
        <w:t>Information on the facility management (e.g., public, private), level (e.g., primary, tertiary)</w:t>
      </w:r>
      <w:r w:rsidR="00AE4E72">
        <w:t>, and type of care (e.g., inpatient, outpatient) was</w:t>
      </w:r>
      <w:r w:rsidR="00551CA8">
        <w:t xml:space="preserve"> infrequently reported. No study provided contextual information on </w:t>
      </w:r>
      <w:r w:rsidR="00551CA8" w:rsidDel="00AE4E72">
        <w:t>facility size or patient volume</w:t>
      </w:r>
      <w:r w:rsidDel="00AE4E72">
        <w:t xml:space="preserve"> (e.g., number of beds</w:t>
      </w:r>
      <w:r w:rsidR="00AE4E72">
        <w:t xml:space="preserve">, occupancy rate, or </w:t>
      </w:r>
      <w:r w:rsidR="00551CA8">
        <w:t>number of out</w:t>
      </w:r>
      <w:r>
        <w:t xml:space="preserve">patients treated). </w:t>
      </w:r>
    </w:p>
    <w:p w14:paraId="36D83578" w14:textId="1CB65EBA" w:rsidR="00EF62CF" w:rsidRDefault="00EF62CF" w:rsidP="002E416E">
      <w:pPr>
        <w:pStyle w:val="Heading2"/>
      </w:pPr>
      <w:r>
        <w:t>Far-UVC devices</w:t>
      </w:r>
    </w:p>
    <w:p w14:paraId="2FBCA48F" w14:textId="30DA98BB" w:rsidR="00D002C4" w:rsidRDefault="00D002C4" w:rsidP="00D002C4">
      <w:r>
        <w:t xml:space="preserve">All far-UVC devices were from commercial manufacturers: </w:t>
      </w:r>
      <w:r w:rsidR="004F74F8">
        <w:t>Mynatek (n=</w:t>
      </w:r>
      <w:r w:rsidR="00645B0A">
        <w:t>4</w:t>
      </w:r>
      <w:r w:rsidR="004F74F8">
        <w:t xml:space="preserve">, </w:t>
      </w:r>
      <w:r w:rsidR="00645B0A">
        <w:t>29%</w:t>
      </w:r>
      <w:r w:rsidR="278F2965">
        <w:t>)</w:t>
      </w:r>
      <w:r w:rsidR="00645B0A">
        <w:t>, Ushio (n=</w:t>
      </w:r>
      <w:r w:rsidR="006B1A04">
        <w:t>3, 21%)</w:t>
      </w:r>
      <w:r w:rsidR="00645B0A">
        <w:t>, UVmedico</w:t>
      </w:r>
      <w:r w:rsidR="006B1A04">
        <w:t xml:space="preserve"> (n=</w:t>
      </w:r>
      <w:r w:rsidR="00D36080">
        <w:t>2</w:t>
      </w:r>
      <w:r w:rsidR="006B1A04">
        <w:t xml:space="preserve">, </w:t>
      </w:r>
      <w:r w:rsidR="00D36080">
        <w:t>14</w:t>
      </w:r>
      <w:r w:rsidR="006B1A04">
        <w:t>%)</w:t>
      </w:r>
      <w:r w:rsidR="00645B0A">
        <w:t>, Freestyle partners</w:t>
      </w:r>
      <w:r w:rsidR="006B1A04">
        <w:t xml:space="preserve"> (n=2, 14%)</w:t>
      </w:r>
      <w:r w:rsidR="00645B0A">
        <w:t>, R-Zero Systems</w:t>
      </w:r>
      <w:r w:rsidR="0042125A">
        <w:t xml:space="preserve"> (n=1, 7%)</w:t>
      </w:r>
      <w:r w:rsidR="00645B0A">
        <w:t>, Sterilray</w:t>
      </w:r>
      <w:r w:rsidR="0042125A">
        <w:t xml:space="preserve"> (n=1, 7%)</w:t>
      </w:r>
      <w:r w:rsidR="00645B0A">
        <w:t>, and Myna Life Technologies</w:t>
      </w:r>
      <w:r w:rsidR="0042125A">
        <w:t xml:space="preserve"> (n=1, 7%)</w:t>
      </w:r>
      <w:r w:rsidR="00645B0A">
        <w:t>.</w:t>
      </w:r>
      <w:r w:rsidR="0042125A">
        <w:t xml:space="preserve"> </w:t>
      </w:r>
      <w:r w:rsidR="00A13F3A">
        <w:t xml:space="preserve">Seven studies identified a specific product, while the remaining studies </w:t>
      </w:r>
      <w:r w:rsidR="00B8075E">
        <w:t xml:space="preserve">only </w:t>
      </w:r>
      <w:r w:rsidR="00A13F3A">
        <w:t>identified the manufacturer.</w:t>
      </w:r>
      <w:r w:rsidR="00645B0A">
        <w:t xml:space="preserve"> </w:t>
      </w:r>
    </w:p>
    <w:p w14:paraId="07F6924E" w14:textId="5FEF28BB" w:rsidR="00A13F3A" w:rsidRPr="00F32ECD" w:rsidRDefault="00A774C5" w:rsidP="00D002C4">
      <w:r>
        <w:t>Ten</w:t>
      </w:r>
      <w:r w:rsidR="00D36080">
        <w:t xml:space="preserve"> studies (</w:t>
      </w:r>
      <w:r>
        <w:t>71%)</w:t>
      </w:r>
      <w:r w:rsidR="00D36080">
        <w:t xml:space="preserve"> were mounted </w:t>
      </w:r>
      <w:r w:rsidR="00433028">
        <w:t xml:space="preserve">on ceilings or </w:t>
      </w:r>
      <w:r w:rsidR="00EF6D3D">
        <w:t xml:space="preserve">on walls at a height of 2 meters or higher </w:t>
      </w:r>
      <w:r w:rsidR="00433028">
        <w:t xml:space="preserve">(or on </w:t>
      </w:r>
      <w:r w:rsidR="00D36080">
        <w:t>temporary poles placed next to walls).</w:t>
      </w:r>
      <w:r w:rsidR="00A86C8F">
        <w:t xml:space="preserve"> Four studies used </w:t>
      </w:r>
      <w:r w:rsidR="00F211E8">
        <w:t xml:space="preserve">either </w:t>
      </w:r>
      <w:r w:rsidR="00A86C8F">
        <w:t>handheld or portable devices positioned at close range to the target surface (approximately 5</w:t>
      </w:r>
      <w:r w:rsidR="00433028">
        <w:t xml:space="preserve"> </w:t>
      </w:r>
      <w:r w:rsidR="00A86C8F">
        <w:t>cm or less) for a brief disinfection period</w:t>
      </w:r>
      <w:r w:rsidR="00EF6D3D">
        <w:t>, then removed them</w:t>
      </w:r>
      <w:r w:rsidR="00F32ECD">
        <w:t>.</w:t>
      </w:r>
      <w:r w:rsidR="007810F9">
        <w:t xml:space="preserve"> Wall</w:t>
      </w:r>
      <w:r w:rsidR="00EF6D3D">
        <w:t>-mounted devices were operated continuously</w:t>
      </w:r>
      <w:r w:rsidR="00E27DC1">
        <w:t xml:space="preserve"> (sometimes with a sensor to deactivate with human presence)</w:t>
      </w:r>
      <w:r w:rsidR="007810F9">
        <w:t>,</w:t>
      </w:r>
      <w:r w:rsidR="00EF6D3D">
        <w:t xml:space="preserve"> on a timer or </w:t>
      </w:r>
      <w:r w:rsidR="00E27DC1">
        <w:t>duty</w:t>
      </w:r>
      <w:r w:rsidR="00EF6D3D">
        <w:t xml:space="preserve"> </w:t>
      </w:r>
      <w:r w:rsidR="00F32ECD">
        <w:t>cycle. Handheld devices were operated by a manual button or switch.</w:t>
      </w:r>
      <w:r w:rsidR="00F32ECD" w:rsidRPr="00F32ECD">
        <w:t xml:space="preserve"> </w:t>
      </w:r>
      <w:r w:rsidR="00F32ECD">
        <w:t xml:space="preserve">Table </w:t>
      </w:r>
      <w:r w:rsidR="00953355">
        <w:t>1</w:t>
      </w:r>
      <w:r w:rsidR="00F32ECD">
        <w:t xml:space="preserve"> provides additional details about device operation. </w:t>
      </w:r>
    </w:p>
    <w:p w14:paraId="25746290" w14:textId="0FDBDCCF" w:rsidR="00953355" w:rsidRDefault="00953355" w:rsidP="00953355">
      <w:pPr>
        <w:pStyle w:val="Caption"/>
      </w:pPr>
      <w:r>
        <w:t xml:space="preserve">Table </w:t>
      </w:r>
      <w:r>
        <w:fldChar w:fldCharType="begin"/>
      </w:r>
      <w:r>
        <w:instrText>SEQ Table \* ARABIC</w:instrText>
      </w:r>
      <w:r>
        <w:fldChar w:fldCharType="separate"/>
      </w:r>
      <w:r>
        <w:rPr>
          <w:noProof/>
        </w:rPr>
        <w:t>1</w:t>
      </w:r>
      <w:r>
        <w:fldChar w:fldCharType="end"/>
      </w:r>
      <w:r>
        <w:t>. Far-UVC installation and operation details from included studies.</w:t>
      </w:r>
    </w:p>
    <w:tbl>
      <w:tblPr>
        <w:tblStyle w:val="TableGrid"/>
        <w:tblW w:w="0" w:type="auto"/>
        <w:tblLook w:val="04A0" w:firstRow="1" w:lastRow="0" w:firstColumn="1" w:lastColumn="0" w:noHBand="0" w:noVBand="1"/>
      </w:tblPr>
      <w:tblGrid>
        <w:gridCol w:w="3865"/>
        <w:gridCol w:w="2368"/>
        <w:gridCol w:w="3117"/>
      </w:tblGrid>
      <w:tr w:rsidR="00CC6D9F" w14:paraId="730E4EE0" w14:textId="77777777" w:rsidTr="00DB2179">
        <w:tc>
          <w:tcPr>
            <w:tcW w:w="3865" w:type="dxa"/>
          </w:tcPr>
          <w:p w14:paraId="14E46F7C" w14:textId="6AA37CA3" w:rsidR="00CC6D9F" w:rsidRDefault="00CC6D9F" w:rsidP="00DB2179">
            <w:pPr>
              <w:pStyle w:val="NoSpacing"/>
            </w:pPr>
            <w:r>
              <w:t xml:space="preserve">Far-UVC device </w:t>
            </w:r>
            <w:r w:rsidR="00DF1777">
              <w:t>characteristics</w:t>
            </w:r>
          </w:p>
        </w:tc>
        <w:tc>
          <w:tcPr>
            <w:tcW w:w="2368" w:type="dxa"/>
          </w:tcPr>
          <w:p w14:paraId="1A95AEDB" w14:textId="68E08EA8" w:rsidR="00CC6D9F" w:rsidRDefault="00CC6D9F" w:rsidP="00DB2179">
            <w:pPr>
              <w:pStyle w:val="NoSpacing"/>
            </w:pPr>
            <w:r>
              <w:t>Number of studies (%)</w:t>
            </w:r>
          </w:p>
        </w:tc>
        <w:tc>
          <w:tcPr>
            <w:tcW w:w="3117" w:type="dxa"/>
          </w:tcPr>
          <w:p w14:paraId="7B61D3FB" w14:textId="70DE981D" w:rsidR="00CC6D9F" w:rsidRDefault="00CC6D9F" w:rsidP="00DB2179">
            <w:pPr>
              <w:pStyle w:val="NoSpacing"/>
            </w:pPr>
            <w:r>
              <w:t>References</w:t>
            </w:r>
          </w:p>
        </w:tc>
      </w:tr>
      <w:tr w:rsidR="00CC6D9F" w14:paraId="63E67A6C" w14:textId="77777777" w:rsidTr="00DB2179">
        <w:tc>
          <w:tcPr>
            <w:tcW w:w="3865" w:type="dxa"/>
          </w:tcPr>
          <w:p w14:paraId="06F4C99C" w14:textId="2030F718" w:rsidR="00CC6D9F" w:rsidRPr="001A3B5D" w:rsidRDefault="00CC6D9F" w:rsidP="00DB2179">
            <w:pPr>
              <w:pStyle w:val="NoSpacing"/>
              <w:rPr>
                <w:u w:val="single"/>
              </w:rPr>
            </w:pPr>
            <w:r w:rsidRPr="001A3B5D">
              <w:rPr>
                <w:u w:val="single"/>
              </w:rPr>
              <w:t>Mounting location</w:t>
            </w:r>
          </w:p>
        </w:tc>
        <w:tc>
          <w:tcPr>
            <w:tcW w:w="2368" w:type="dxa"/>
          </w:tcPr>
          <w:p w14:paraId="77E71E3D" w14:textId="77777777" w:rsidR="00CC6D9F" w:rsidRDefault="00CC6D9F" w:rsidP="00DB2179">
            <w:pPr>
              <w:pStyle w:val="NoSpacing"/>
            </w:pPr>
          </w:p>
        </w:tc>
        <w:tc>
          <w:tcPr>
            <w:tcW w:w="3117" w:type="dxa"/>
          </w:tcPr>
          <w:p w14:paraId="78800FAE" w14:textId="77777777" w:rsidR="00CC6D9F" w:rsidRDefault="00CC6D9F" w:rsidP="00DB2179">
            <w:pPr>
              <w:pStyle w:val="NoSpacing"/>
            </w:pPr>
          </w:p>
        </w:tc>
      </w:tr>
      <w:tr w:rsidR="00CC6D9F" w14:paraId="40A26667" w14:textId="77777777" w:rsidTr="00DB2179">
        <w:tc>
          <w:tcPr>
            <w:tcW w:w="3865" w:type="dxa"/>
          </w:tcPr>
          <w:p w14:paraId="1BF376F3" w14:textId="34010249" w:rsidR="00CC6D9F" w:rsidRDefault="00507922" w:rsidP="00DB2179">
            <w:pPr>
              <w:pStyle w:val="NoSpacing"/>
              <w:ind w:left="248"/>
            </w:pPr>
            <w:r>
              <w:t>Ceiling</w:t>
            </w:r>
          </w:p>
        </w:tc>
        <w:tc>
          <w:tcPr>
            <w:tcW w:w="2368" w:type="dxa"/>
          </w:tcPr>
          <w:p w14:paraId="66270977" w14:textId="39495586" w:rsidR="00CC6D9F" w:rsidRDefault="001F5306" w:rsidP="00DB2179">
            <w:pPr>
              <w:pStyle w:val="NoSpacing"/>
            </w:pPr>
            <w:r>
              <w:t>5 (36%)</w:t>
            </w:r>
          </w:p>
        </w:tc>
        <w:tc>
          <w:tcPr>
            <w:tcW w:w="3117" w:type="dxa"/>
          </w:tcPr>
          <w:p w14:paraId="02A2F51F" w14:textId="7770CC16" w:rsidR="00CC6D9F" w:rsidRDefault="009E788F" w:rsidP="00DB2179">
            <w:pPr>
              <w:pStyle w:val="NoSpacing"/>
            </w:pPr>
            <w:r>
              <w:fldChar w:fldCharType="begin"/>
            </w:r>
            <w:r w:rsidR="00DF5A45">
              <w:instrText xml:space="preserve"> ADDIN ZOTERO_ITEM CSL_CITATION {"citationID":"qIf2Wvc4","properties":{"unsorted":false,"formattedCitation":"[14,17,19,21,23]","plainCitation":"[14,17,19,21,23]","noteIndex":0},"citationItems":[{"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schema":"https://github.com/citation-style-language/schema/raw/master/csl-citation.json"} </w:instrText>
            </w:r>
            <w:r>
              <w:fldChar w:fldCharType="separate"/>
            </w:r>
            <w:r w:rsidR="00DF5A45" w:rsidRPr="00DF5A45">
              <w:rPr>
                <w:rFonts w:ascii="Calibri" w:hAnsi="Calibri" w:cs="Calibri"/>
              </w:rPr>
              <w:t>[14,17,19,21,23]</w:t>
            </w:r>
            <w:r>
              <w:fldChar w:fldCharType="end"/>
            </w:r>
          </w:p>
        </w:tc>
      </w:tr>
      <w:tr w:rsidR="00CC6D9F" w14:paraId="23B9C6CB" w14:textId="77777777" w:rsidTr="00DB2179">
        <w:tc>
          <w:tcPr>
            <w:tcW w:w="3865" w:type="dxa"/>
          </w:tcPr>
          <w:p w14:paraId="313F437B" w14:textId="3D0D51F7" w:rsidR="00CC6D9F" w:rsidRDefault="001F5306" w:rsidP="00DB2179">
            <w:pPr>
              <w:pStyle w:val="NoSpacing"/>
              <w:ind w:left="248"/>
            </w:pPr>
            <w:r>
              <w:t>Handheld or portable</w:t>
            </w:r>
          </w:p>
        </w:tc>
        <w:tc>
          <w:tcPr>
            <w:tcW w:w="2368" w:type="dxa"/>
          </w:tcPr>
          <w:p w14:paraId="630C89CB" w14:textId="10E7D1DC" w:rsidR="00CC6D9F" w:rsidRDefault="00A31224" w:rsidP="00DB2179">
            <w:pPr>
              <w:pStyle w:val="NoSpacing"/>
            </w:pPr>
            <w:r>
              <w:t>4 (29%)</w:t>
            </w:r>
          </w:p>
        </w:tc>
        <w:tc>
          <w:tcPr>
            <w:tcW w:w="3117" w:type="dxa"/>
          </w:tcPr>
          <w:p w14:paraId="730F0EDA" w14:textId="69132364" w:rsidR="00CC6D9F" w:rsidRDefault="00C654F0" w:rsidP="00DB2179">
            <w:pPr>
              <w:pStyle w:val="NoSpacing"/>
            </w:pPr>
            <w:r>
              <w:fldChar w:fldCharType="begin"/>
            </w:r>
            <w:r w:rsidR="00EA1867">
              <w:instrText xml:space="preserve"> ADDIN ZOTERO_ITEM CSL_CITATION {"citationID":"LKJlMyHG","properties":{"formattedCitation":"[16,18,20,24]","plainCitation":"[16,18,20,24]","noteIndex":0},"citationItems":[{"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[16,18,20,24]</w:t>
            </w:r>
            <w:r>
              <w:fldChar w:fldCharType="end"/>
            </w:r>
          </w:p>
        </w:tc>
      </w:tr>
      <w:tr w:rsidR="00CC6D9F" w14:paraId="58141FBE" w14:textId="77777777" w:rsidTr="00DB2179">
        <w:tc>
          <w:tcPr>
            <w:tcW w:w="3865" w:type="dxa"/>
          </w:tcPr>
          <w:p w14:paraId="290C2E7E" w14:textId="177544FA" w:rsidR="00CC6D9F" w:rsidRDefault="00507922" w:rsidP="00DB2179">
            <w:pPr>
              <w:pStyle w:val="NoSpacing"/>
              <w:ind w:left="248"/>
            </w:pPr>
            <w:r>
              <w:t>Temporary post</w:t>
            </w:r>
          </w:p>
        </w:tc>
        <w:tc>
          <w:tcPr>
            <w:tcW w:w="2368" w:type="dxa"/>
          </w:tcPr>
          <w:p w14:paraId="53605BF5" w14:textId="5300C937" w:rsidR="00CC6D9F" w:rsidRDefault="00A31224" w:rsidP="00DB2179">
            <w:pPr>
              <w:pStyle w:val="NoSpacing"/>
            </w:pPr>
            <w:r>
              <w:t>3 (21%)</w:t>
            </w:r>
          </w:p>
        </w:tc>
        <w:tc>
          <w:tcPr>
            <w:tcW w:w="3117" w:type="dxa"/>
          </w:tcPr>
          <w:p w14:paraId="32B4AB15" w14:textId="0EDC4C64" w:rsidR="00CC6D9F" w:rsidRDefault="00B73696" w:rsidP="00DB2179">
            <w:pPr>
              <w:pStyle w:val="NoSpacing"/>
            </w:pPr>
            <w:r>
              <w:fldChar w:fldCharType="begin"/>
            </w:r>
            <w:r w:rsidR="00DF5A45">
              <w:instrText xml:space="preserve"> ADDIN ZOTERO_ITEM CSL_CITATION {"citationID":"8nI6NXag","properties":{"unsorted":false,"formattedCitation":"[11\\uc0\\u8211{}13]","plainCitation":"[11–13]","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J."}],"issued":{"date-parts":[["2025",3]]}}}],"schema":"https://github.com/citation-style-language/schema/raw/master/csl-citation.json"} </w:instrText>
            </w:r>
            <w:r>
              <w:fldChar w:fldCharType="separate"/>
            </w:r>
            <w:r w:rsidR="00DF5A45" w:rsidRPr="00DF5A45">
              <w:rPr>
                <w:rFonts w:ascii="Calibri" w:hAnsi="Calibri" w:cs="Calibri"/>
              </w:rPr>
              <w:t>[11–13]</w:t>
            </w:r>
            <w:r>
              <w:fldChar w:fldCharType="end"/>
            </w:r>
          </w:p>
        </w:tc>
      </w:tr>
      <w:tr w:rsidR="00507922" w14:paraId="5CB1C3F0" w14:textId="77777777" w:rsidTr="00DB2179">
        <w:tc>
          <w:tcPr>
            <w:tcW w:w="3865" w:type="dxa"/>
          </w:tcPr>
          <w:p w14:paraId="17129112" w14:textId="6AAEC878" w:rsidR="00507922" w:rsidRDefault="001F5306" w:rsidP="00DB2179">
            <w:pPr>
              <w:pStyle w:val="NoSpacing"/>
              <w:ind w:left="248"/>
            </w:pPr>
            <w:r>
              <w:t>Wall</w:t>
            </w:r>
          </w:p>
        </w:tc>
        <w:tc>
          <w:tcPr>
            <w:tcW w:w="2368" w:type="dxa"/>
          </w:tcPr>
          <w:p w14:paraId="3E54193C" w14:textId="393770DF" w:rsidR="00507922" w:rsidRDefault="00A31224" w:rsidP="00DB2179">
            <w:pPr>
              <w:pStyle w:val="NoSpacing"/>
            </w:pPr>
            <w:r>
              <w:t>2 (14%)</w:t>
            </w:r>
          </w:p>
        </w:tc>
        <w:tc>
          <w:tcPr>
            <w:tcW w:w="3117" w:type="dxa"/>
          </w:tcPr>
          <w:p w14:paraId="3B58E764" w14:textId="59010E84" w:rsidR="00507922" w:rsidRDefault="00E167F8" w:rsidP="00DB2179">
            <w:pPr>
              <w:pStyle w:val="NoSpacing"/>
            </w:pPr>
            <w:r>
              <w:fldChar w:fldCharType="begin"/>
            </w:r>
            <w:r w:rsidR="00DF5A45">
              <w:instrText xml:space="preserve"> ADDIN ZOTERO_ITEM CSL_CITATION {"citationID":"b5eSGjdG","properties":{"unsorted":false,"formattedCitation":"[15,22]","plainCitation":"[15,22]","noteIndex":0},"citationItems":[{"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fldChar w:fldCharType="separate"/>
            </w:r>
            <w:r w:rsidR="00DF5A45" w:rsidRPr="00DF5A45">
              <w:rPr>
                <w:rFonts w:ascii="Calibri" w:hAnsi="Calibri" w:cs="Calibri"/>
              </w:rPr>
              <w:t>[15,22]</w:t>
            </w:r>
            <w:r>
              <w:fldChar w:fldCharType="end"/>
            </w:r>
          </w:p>
        </w:tc>
      </w:tr>
      <w:tr w:rsidR="001A3B5D" w14:paraId="60F309E9" w14:textId="77777777" w:rsidTr="00DB2179">
        <w:tc>
          <w:tcPr>
            <w:tcW w:w="3865" w:type="dxa"/>
          </w:tcPr>
          <w:p w14:paraId="5F61090C" w14:textId="6FDFD949" w:rsidR="001A3B5D" w:rsidRPr="00F32ECD" w:rsidRDefault="001A3B5D" w:rsidP="00DB2179">
            <w:pPr>
              <w:pStyle w:val="NoSpacing"/>
              <w:rPr>
                <w:u w:val="single"/>
              </w:rPr>
            </w:pPr>
            <w:r w:rsidRPr="00F32ECD">
              <w:rPr>
                <w:u w:val="single"/>
              </w:rPr>
              <w:t>Method of operation</w:t>
            </w:r>
          </w:p>
        </w:tc>
        <w:tc>
          <w:tcPr>
            <w:tcW w:w="2368" w:type="dxa"/>
          </w:tcPr>
          <w:p w14:paraId="28A4FDB5" w14:textId="77777777" w:rsidR="001A3B5D" w:rsidRDefault="001A3B5D" w:rsidP="00DB2179">
            <w:pPr>
              <w:pStyle w:val="NoSpacing"/>
            </w:pPr>
          </w:p>
        </w:tc>
        <w:tc>
          <w:tcPr>
            <w:tcW w:w="3117" w:type="dxa"/>
          </w:tcPr>
          <w:p w14:paraId="5CA5D541" w14:textId="77777777" w:rsidR="001A3B5D" w:rsidRDefault="001A3B5D" w:rsidP="00DB2179">
            <w:pPr>
              <w:pStyle w:val="NoSpacing"/>
            </w:pPr>
          </w:p>
        </w:tc>
      </w:tr>
      <w:tr w:rsidR="001A3B5D" w14:paraId="67CEBE01" w14:textId="77777777" w:rsidTr="00DB2179">
        <w:tc>
          <w:tcPr>
            <w:tcW w:w="3865" w:type="dxa"/>
          </w:tcPr>
          <w:p w14:paraId="398BD661" w14:textId="015A2121" w:rsidR="001A3B5D" w:rsidRDefault="001A3B5D" w:rsidP="00DB2179">
            <w:pPr>
              <w:pStyle w:val="NoSpacing"/>
              <w:ind w:left="248"/>
            </w:pPr>
            <w:r>
              <w:t>Continuous,</w:t>
            </w:r>
            <w:r w:rsidR="00B178A2">
              <w:t xml:space="preserve"> but</w:t>
            </w:r>
            <w:r>
              <w:t xml:space="preserve"> with sensors to deactivate when humans are in illumination field</w:t>
            </w:r>
          </w:p>
        </w:tc>
        <w:tc>
          <w:tcPr>
            <w:tcW w:w="2368" w:type="dxa"/>
          </w:tcPr>
          <w:p w14:paraId="44AC0D99" w14:textId="177556A2" w:rsidR="001A3B5D" w:rsidRDefault="00E252B0" w:rsidP="00DB2179">
            <w:pPr>
              <w:pStyle w:val="NoSpacing"/>
            </w:pPr>
            <w:r>
              <w:t>6 (43%)</w:t>
            </w:r>
          </w:p>
        </w:tc>
        <w:tc>
          <w:tcPr>
            <w:tcW w:w="3117" w:type="dxa"/>
          </w:tcPr>
          <w:p w14:paraId="17926F91" w14:textId="205254A4" w:rsidR="001A3B5D" w:rsidRDefault="00B26E43" w:rsidP="00DB2179">
            <w:pPr>
              <w:pStyle w:val="NoSpacing"/>
            </w:pPr>
            <w:r>
              <w:fldChar w:fldCharType="begin"/>
            </w:r>
            <w:r w:rsidR="00DF5A45">
              <w:instrText xml:space="preserve"> ADDIN ZOTERO_ITEM CSL_CITATION {"citationID":"y8LFJTn0","properties":{"unsorted":false,"formattedCitation":"[12\\uc0\\u8211{}15,17]","plainCitation":"[12–15,17]","noteIndex":0},"citationItems":[{"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M."},{"family":"Yao","given":"Xiaoxi"},{"family":"Chang","given":"Yu-Hui"},{"family":"Berbari","given":"Elie"}],"issued":{"date-parts":[["2024",9]]}}}],"schema":"https://github.com/citation-style-language/schema/raw/master/csl-citation.json"} </w:instrText>
            </w:r>
            <w:r>
              <w:fldChar w:fldCharType="separate"/>
            </w:r>
            <w:r w:rsidR="00DF5A45" w:rsidRPr="00DF5A45">
              <w:rPr>
                <w:rFonts w:ascii="Calibri" w:hAnsi="Calibri" w:cs="Calibri"/>
              </w:rPr>
              <w:t>[12–15,17]</w:t>
            </w:r>
            <w:r>
              <w:fldChar w:fldCharType="end"/>
            </w:r>
          </w:p>
        </w:tc>
      </w:tr>
      <w:tr w:rsidR="001A3B5D" w14:paraId="260A9EDC" w14:textId="77777777" w:rsidTr="00DB2179">
        <w:tc>
          <w:tcPr>
            <w:tcW w:w="3865" w:type="dxa"/>
          </w:tcPr>
          <w:p w14:paraId="59D36681" w14:textId="2C4141F3" w:rsidR="001A3B5D" w:rsidRDefault="00B178A2" w:rsidP="00DB2179">
            <w:pPr>
              <w:pStyle w:val="NoSpacing"/>
              <w:ind w:left="248"/>
            </w:pPr>
            <w:r>
              <w:t>Manual switch</w:t>
            </w:r>
            <w:r w:rsidR="000B4535">
              <w:t>/button</w:t>
            </w:r>
          </w:p>
        </w:tc>
        <w:tc>
          <w:tcPr>
            <w:tcW w:w="2368" w:type="dxa"/>
          </w:tcPr>
          <w:p w14:paraId="1E103C41" w14:textId="2BD3758F" w:rsidR="001A3B5D" w:rsidRDefault="000B4535" w:rsidP="00DB2179">
            <w:pPr>
              <w:pStyle w:val="NoSpacing"/>
            </w:pPr>
            <w:r>
              <w:t>4 (29%)</w:t>
            </w:r>
          </w:p>
        </w:tc>
        <w:tc>
          <w:tcPr>
            <w:tcW w:w="3117" w:type="dxa"/>
          </w:tcPr>
          <w:p w14:paraId="6FE457D6" w14:textId="4832EB81" w:rsidR="001A3B5D" w:rsidRDefault="003C20B1" w:rsidP="00DB2179">
            <w:pPr>
              <w:pStyle w:val="NoSpacing"/>
            </w:pPr>
            <w:r>
              <w:fldChar w:fldCharType="begin"/>
            </w:r>
            <w:r w:rsidR="00EA1867">
              <w:instrText xml:space="preserve"> ADDIN ZOTERO_ITEM CSL_CITATION {"citationID":"sV1rGV9J","properties":{"formattedCitation":"[16,18,20,24]","plainCitation":"[16,18,20,24]","noteIndex":0},"citationItems":[{"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[16,18,20,24]</w:t>
            </w:r>
            <w:r>
              <w:fldChar w:fldCharType="end"/>
            </w:r>
          </w:p>
        </w:tc>
      </w:tr>
      <w:tr w:rsidR="001A3B5D" w14:paraId="535CBCE4" w14:textId="77777777" w:rsidTr="00DB2179">
        <w:tc>
          <w:tcPr>
            <w:tcW w:w="3865" w:type="dxa"/>
          </w:tcPr>
          <w:p w14:paraId="670F1090" w14:textId="70BB0FA3" w:rsidR="001A3B5D" w:rsidRDefault="001A3B5D" w:rsidP="00DB2179">
            <w:pPr>
              <w:pStyle w:val="NoSpacing"/>
              <w:ind w:left="248"/>
            </w:pPr>
            <w:r>
              <w:t>Duty cycle or timer</w:t>
            </w:r>
          </w:p>
        </w:tc>
        <w:tc>
          <w:tcPr>
            <w:tcW w:w="2368" w:type="dxa"/>
          </w:tcPr>
          <w:p w14:paraId="47FB4A37" w14:textId="30C712C5" w:rsidR="001A3B5D" w:rsidRDefault="00F253DD" w:rsidP="00DB2179">
            <w:pPr>
              <w:pStyle w:val="NoSpacing"/>
            </w:pPr>
            <w:r>
              <w:t>1 (7%)</w:t>
            </w:r>
          </w:p>
        </w:tc>
        <w:tc>
          <w:tcPr>
            <w:tcW w:w="3117" w:type="dxa"/>
          </w:tcPr>
          <w:p w14:paraId="0E5AFB06" w14:textId="5B96C8BC" w:rsidR="001A3B5D" w:rsidRDefault="00E607F5" w:rsidP="00DB2179">
            <w:pPr>
              <w:pStyle w:val="NoSpacing"/>
            </w:pPr>
            <w:r>
              <w:fldChar w:fldCharType="begin"/>
            </w:r>
            <w:r w:rsidR="00DF5A45">
              <w:instrText xml:space="preserve"> ADDIN ZOTERO_ITEM CSL_CITATION {"citationID":"Sn4wDmNR","properties":{"unsorted":false,"formattedCitation":"[21]","plainCitation":"[21]","noteIndex":0},"citationItems":[{"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schema":"https://github.com/citation-style-language/schema/raw/master/csl-citation.json"} </w:instrText>
            </w:r>
            <w:r>
              <w:fldChar w:fldCharType="separate"/>
            </w:r>
            <w:r w:rsidR="00DF5A45" w:rsidRPr="00DF5A45">
              <w:rPr>
                <w:rFonts w:ascii="Calibri" w:hAnsi="Calibri" w:cs="Calibri"/>
              </w:rPr>
              <w:t>[21]</w:t>
            </w:r>
            <w:r>
              <w:fldChar w:fldCharType="end"/>
            </w:r>
          </w:p>
        </w:tc>
      </w:tr>
      <w:tr w:rsidR="001A3B5D" w14:paraId="05DB6E44" w14:textId="77777777" w:rsidTr="00DB2179">
        <w:tc>
          <w:tcPr>
            <w:tcW w:w="3865" w:type="dxa"/>
          </w:tcPr>
          <w:p w14:paraId="1C2BA2ED" w14:textId="01D003E7" w:rsidR="001A3B5D" w:rsidRDefault="00B178A2" w:rsidP="00DB2179">
            <w:pPr>
              <w:pStyle w:val="NoSpacing"/>
              <w:ind w:left="248"/>
            </w:pPr>
            <w:r>
              <w:t>Continuous</w:t>
            </w:r>
          </w:p>
        </w:tc>
        <w:tc>
          <w:tcPr>
            <w:tcW w:w="2368" w:type="dxa"/>
          </w:tcPr>
          <w:p w14:paraId="51161039" w14:textId="205FF33D" w:rsidR="001A3B5D" w:rsidRDefault="002442F5" w:rsidP="00DB2179">
            <w:pPr>
              <w:pStyle w:val="NoSpacing"/>
            </w:pPr>
            <w:r>
              <w:t>1 (7%)</w:t>
            </w:r>
          </w:p>
        </w:tc>
        <w:tc>
          <w:tcPr>
            <w:tcW w:w="3117" w:type="dxa"/>
          </w:tcPr>
          <w:p w14:paraId="56794867" w14:textId="5E0B166C" w:rsidR="001A3B5D" w:rsidRDefault="006B0566" w:rsidP="00DB2179">
            <w:pPr>
              <w:pStyle w:val="NoSpacing"/>
            </w:pPr>
            <w:r>
              <w:fldChar w:fldCharType="begin"/>
            </w:r>
            <w:r w:rsidR="00DF5A45">
              <w:instrText xml:space="preserve"> ADDIN ZOTERO_ITEM CSL_CITATION {"citationID":"hbNVTK3A","properties":{"unsorted":false,"formattedCitation":"[22]","plainCitation":"[22]","noteIndex":0},"citationItems":[{"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fldChar w:fldCharType="separate"/>
            </w:r>
            <w:r w:rsidR="00DF5A45" w:rsidRPr="00DF5A45">
              <w:rPr>
                <w:rFonts w:ascii="Calibri" w:hAnsi="Calibri" w:cs="Calibri"/>
              </w:rPr>
              <w:t>[22]</w:t>
            </w:r>
            <w:r>
              <w:fldChar w:fldCharType="end"/>
            </w:r>
          </w:p>
        </w:tc>
      </w:tr>
      <w:tr w:rsidR="008D55E2" w14:paraId="1FB6E6F4" w14:textId="77777777" w:rsidTr="00DB2179">
        <w:tc>
          <w:tcPr>
            <w:tcW w:w="3865" w:type="dxa"/>
          </w:tcPr>
          <w:p w14:paraId="5E918F79" w14:textId="245F3D86" w:rsidR="008D55E2" w:rsidRDefault="008D55E2" w:rsidP="00DB2179">
            <w:pPr>
              <w:pStyle w:val="NoSpacing"/>
              <w:ind w:left="248"/>
            </w:pPr>
            <w:r>
              <w:t>Not stated</w:t>
            </w:r>
          </w:p>
        </w:tc>
        <w:tc>
          <w:tcPr>
            <w:tcW w:w="2368" w:type="dxa"/>
          </w:tcPr>
          <w:p w14:paraId="113A0BA6" w14:textId="1E4DF367" w:rsidR="008D55E2" w:rsidRDefault="008F29A7" w:rsidP="00DB2179">
            <w:pPr>
              <w:pStyle w:val="NoSpacing"/>
            </w:pPr>
            <w:r>
              <w:t>2 (14%)</w:t>
            </w:r>
          </w:p>
        </w:tc>
        <w:tc>
          <w:tcPr>
            <w:tcW w:w="3117" w:type="dxa"/>
          </w:tcPr>
          <w:p w14:paraId="7ADD87FD" w14:textId="17701DFF" w:rsidR="008D55E2" w:rsidRDefault="006B0566" w:rsidP="00DB2179">
            <w:pPr>
              <w:pStyle w:val="NoSpacing"/>
            </w:pPr>
            <w:r>
              <w:fldChar w:fldCharType="begin"/>
            </w:r>
            <w:r w:rsidR="00DF5A45">
              <w:instrText xml:space="preserve"> ADDIN ZOTERO_ITEM CSL_CITATION {"citationID":"lyGXQRg6","properties":{"unsorted":false,"formattedCitation":"[19,23]","plainCitation":"[19,23]","noteIndex":0},"citationItems":[{"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Kanstrup"}],"issued":{"date-parts":[["2025",4,3]]}}}],"schema":"https://github.com/citation-style-language/schema/raw/master/csl-citation.json"} </w:instrText>
            </w:r>
            <w:r>
              <w:fldChar w:fldCharType="separate"/>
            </w:r>
            <w:r w:rsidR="00DF5A45" w:rsidRPr="00DF5A45">
              <w:rPr>
                <w:rFonts w:ascii="Calibri" w:hAnsi="Calibri" w:cs="Calibri"/>
              </w:rPr>
              <w:t>[19,23]</w:t>
            </w:r>
            <w:r>
              <w:fldChar w:fldCharType="end"/>
            </w:r>
          </w:p>
        </w:tc>
      </w:tr>
      <w:tr w:rsidR="001A3B5D" w14:paraId="6D861A2A" w14:textId="77777777" w:rsidTr="00DB2179">
        <w:tc>
          <w:tcPr>
            <w:tcW w:w="3865" w:type="dxa"/>
          </w:tcPr>
          <w:p w14:paraId="232BACD3" w14:textId="35051E89" w:rsidR="001A3B5D" w:rsidRPr="002442F5" w:rsidRDefault="00EF6D3D" w:rsidP="00DB2179">
            <w:pPr>
              <w:pStyle w:val="NoSpacing"/>
              <w:rPr>
                <w:u w:val="single"/>
              </w:rPr>
            </w:pPr>
            <w:r>
              <w:rPr>
                <w:u w:val="single"/>
              </w:rPr>
              <w:t>The room</w:t>
            </w:r>
            <w:r w:rsidRPr="002442F5">
              <w:rPr>
                <w:u w:val="single"/>
              </w:rPr>
              <w:t xml:space="preserve"> </w:t>
            </w:r>
            <w:r w:rsidR="00DB2179" w:rsidRPr="002442F5">
              <w:rPr>
                <w:u w:val="single"/>
              </w:rPr>
              <w:t xml:space="preserve">was in routine use during </w:t>
            </w:r>
            <w:r>
              <w:rPr>
                <w:u w:val="single"/>
              </w:rPr>
              <w:t xml:space="preserve">the </w:t>
            </w:r>
            <w:r w:rsidR="00DB2179" w:rsidRPr="002442F5">
              <w:rPr>
                <w:u w:val="single"/>
              </w:rPr>
              <w:t>testing period (i.e., not restricted to study personnel only)</w:t>
            </w:r>
          </w:p>
        </w:tc>
        <w:tc>
          <w:tcPr>
            <w:tcW w:w="2368" w:type="dxa"/>
          </w:tcPr>
          <w:p w14:paraId="5D91DE50" w14:textId="77777777" w:rsidR="001A3B5D" w:rsidRDefault="001A3B5D" w:rsidP="00DB2179">
            <w:pPr>
              <w:pStyle w:val="NoSpacing"/>
            </w:pPr>
          </w:p>
        </w:tc>
        <w:tc>
          <w:tcPr>
            <w:tcW w:w="3117" w:type="dxa"/>
          </w:tcPr>
          <w:p w14:paraId="400A7DBA" w14:textId="77777777" w:rsidR="001A3B5D" w:rsidRDefault="001A3B5D" w:rsidP="00DB2179">
            <w:pPr>
              <w:pStyle w:val="NoSpacing"/>
            </w:pPr>
          </w:p>
        </w:tc>
      </w:tr>
      <w:tr w:rsidR="00DB2179" w14:paraId="50711013" w14:textId="77777777" w:rsidTr="00DB2179">
        <w:tc>
          <w:tcPr>
            <w:tcW w:w="3865" w:type="dxa"/>
          </w:tcPr>
          <w:p w14:paraId="11BD9DF1" w14:textId="549997CF" w:rsidR="00DB2179" w:rsidRDefault="002442F5" w:rsidP="00DB2179">
            <w:pPr>
              <w:pStyle w:val="NoSpacing"/>
              <w:ind w:left="248"/>
            </w:pPr>
            <w:r>
              <w:t>No</w:t>
            </w:r>
          </w:p>
        </w:tc>
        <w:tc>
          <w:tcPr>
            <w:tcW w:w="2368" w:type="dxa"/>
          </w:tcPr>
          <w:p w14:paraId="3260E066" w14:textId="717896AA" w:rsidR="00DB2179" w:rsidRDefault="002A33C2" w:rsidP="00DB2179">
            <w:pPr>
              <w:pStyle w:val="NoSpacing"/>
            </w:pPr>
            <w:r>
              <w:t>5 (</w:t>
            </w:r>
            <w:r w:rsidR="00914768">
              <w:t>36%)</w:t>
            </w:r>
          </w:p>
        </w:tc>
        <w:tc>
          <w:tcPr>
            <w:tcW w:w="3117" w:type="dxa"/>
          </w:tcPr>
          <w:p w14:paraId="498D6539" w14:textId="65627E58" w:rsidR="00DB2179" w:rsidRDefault="00324EBE" w:rsidP="00DB2179">
            <w:pPr>
              <w:pStyle w:val="NoSpacing"/>
            </w:pPr>
            <w:r>
              <w:fldChar w:fldCharType="begin"/>
            </w:r>
            <w:r w:rsidR="00EA1867">
              <w:instrText xml:space="preserve"> ADDIN ZOTERO_ITEM CSL_CITATION {"citationID":"ql23mXiT","properties":{"formattedCitation":"[11\\uc0\\u8211{}13,20,22]","plainCitation":"[11–13,20,22]","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[11–13,20,22]</w:t>
            </w:r>
            <w:r>
              <w:fldChar w:fldCharType="end"/>
            </w:r>
          </w:p>
        </w:tc>
      </w:tr>
      <w:tr w:rsidR="00DB2179" w14:paraId="2367B674" w14:textId="77777777" w:rsidTr="00DB2179">
        <w:tc>
          <w:tcPr>
            <w:tcW w:w="3865" w:type="dxa"/>
          </w:tcPr>
          <w:p w14:paraId="7FF4D00E" w14:textId="40DEADF2" w:rsidR="00DB2179" w:rsidRDefault="002442F5" w:rsidP="00DB2179">
            <w:pPr>
              <w:pStyle w:val="NoSpacing"/>
              <w:ind w:left="248"/>
            </w:pPr>
            <w:r>
              <w:t>Yes</w:t>
            </w:r>
          </w:p>
        </w:tc>
        <w:tc>
          <w:tcPr>
            <w:tcW w:w="2368" w:type="dxa"/>
          </w:tcPr>
          <w:p w14:paraId="6DDEA371" w14:textId="0CD15C00" w:rsidR="00DB2179" w:rsidRDefault="00914768" w:rsidP="00DB2179">
            <w:pPr>
              <w:pStyle w:val="NoSpacing"/>
            </w:pPr>
            <w:r>
              <w:t>2 (14%)</w:t>
            </w:r>
          </w:p>
        </w:tc>
        <w:tc>
          <w:tcPr>
            <w:tcW w:w="3117" w:type="dxa"/>
          </w:tcPr>
          <w:p w14:paraId="113117B8" w14:textId="542E5A7E" w:rsidR="00DB2179" w:rsidRDefault="00D435D0" w:rsidP="00DB2179">
            <w:pPr>
              <w:pStyle w:val="NoSpacing"/>
            </w:pPr>
            <w:r>
              <w:fldChar w:fldCharType="begin"/>
            </w:r>
            <w:r w:rsidR="00DF5A45">
              <w:instrText xml:space="preserve"> ADDIN ZOTERO_ITEM CSL_CITATION {"citationID":"UjmeHFdR","properties":{"unsorted":false,"formattedCitation":"[17,23]","plainCitation":"[17,23]","noteIndex":0},"citationItems":[{"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Kanstrup"}],"issued":{"date-parts":[["2025",4,3]]}}}],"schema":"https://github.com/citation-style-language/schema/raw/master/csl-citation.json"} </w:instrText>
            </w:r>
            <w:r>
              <w:fldChar w:fldCharType="separate"/>
            </w:r>
            <w:r w:rsidR="00DF5A45" w:rsidRPr="00DF5A45">
              <w:rPr>
                <w:rFonts w:ascii="Calibri" w:hAnsi="Calibri" w:cs="Calibri"/>
              </w:rPr>
              <w:t>[17,23]</w:t>
            </w:r>
            <w:r>
              <w:fldChar w:fldCharType="end"/>
            </w:r>
          </w:p>
        </w:tc>
      </w:tr>
      <w:tr w:rsidR="002442F5" w14:paraId="15A4282B" w14:textId="77777777" w:rsidTr="00DB2179">
        <w:tc>
          <w:tcPr>
            <w:tcW w:w="3865" w:type="dxa"/>
          </w:tcPr>
          <w:p w14:paraId="2786B08B" w14:textId="5FEB0980" w:rsidR="002442F5" w:rsidRDefault="002442F5" w:rsidP="00DB2179">
            <w:pPr>
              <w:pStyle w:val="NoSpacing"/>
              <w:ind w:left="248"/>
            </w:pPr>
            <w:r>
              <w:t>Not stated</w:t>
            </w:r>
          </w:p>
        </w:tc>
        <w:tc>
          <w:tcPr>
            <w:tcW w:w="2368" w:type="dxa"/>
          </w:tcPr>
          <w:p w14:paraId="752F8CB9" w14:textId="26624E47" w:rsidR="002442F5" w:rsidRDefault="00917F6F" w:rsidP="00DB2179">
            <w:pPr>
              <w:pStyle w:val="NoSpacing"/>
            </w:pPr>
            <w:r>
              <w:t>7 (50%)</w:t>
            </w:r>
          </w:p>
        </w:tc>
        <w:tc>
          <w:tcPr>
            <w:tcW w:w="3117" w:type="dxa"/>
          </w:tcPr>
          <w:p w14:paraId="3C36994E" w14:textId="316AFD39" w:rsidR="002442F5" w:rsidRDefault="007D2896" w:rsidP="00DB2179">
            <w:pPr>
              <w:pStyle w:val="NoSpacing"/>
            </w:pPr>
            <w:r>
              <w:fldChar w:fldCharType="begin"/>
            </w:r>
            <w:r w:rsidR="00DF5A45">
              <w:instrText xml:space="preserve"> ADDIN ZOTERO_ITEM CSL_CITATION {"citationID":"W4ZS9Wls","properties":{"unsorted":false,"formattedCitation":"[14\\uc0\\u8211{}16,18,19,21,24]","plainCitation":"[14–16,18,19,21,24]","noteIndex":0},"citationItems":[{"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schema":"https://github.com/citation-style-language/schema/raw/master/csl-citation.json"} </w:instrText>
            </w:r>
            <w:r>
              <w:fldChar w:fldCharType="separate"/>
            </w:r>
            <w:r w:rsidR="00DF5A45" w:rsidRPr="00DF5A45">
              <w:rPr>
                <w:rFonts w:ascii="Calibri" w:hAnsi="Calibri" w:cs="Calibri"/>
              </w:rPr>
              <w:t>[14–16,18,19,21,24]</w:t>
            </w:r>
            <w:r>
              <w:fldChar w:fldCharType="end"/>
            </w:r>
          </w:p>
        </w:tc>
      </w:tr>
    </w:tbl>
    <w:p w14:paraId="4EE3EA6B" w14:textId="77777777" w:rsidR="003E483C" w:rsidRDefault="003E483C" w:rsidP="00D002C4"/>
    <w:p w14:paraId="53D3C5F4" w14:textId="1C76A763" w:rsidR="00181589" w:rsidRDefault="00CC6D9F" w:rsidP="00D002C4">
      <w:pPr>
        <w:rPr>
          <w:color w:val="EE0000"/>
          <w:highlight w:val="yellow"/>
        </w:rPr>
      </w:pPr>
      <w:r>
        <w:t xml:space="preserve">We found that reporting of the </w:t>
      </w:r>
      <w:r w:rsidDel="00221665">
        <w:t xml:space="preserve">radiation </w:t>
      </w:r>
      <w:r w:rsidR="00221665">
        <w:t>dose from far-UVC devices was inconsistent and sometimes unclear</w:t>
      </w:r>
      <w:r>
        <w:t>.</w:t>
      </w:r>
      <w:r w:rsidR="002D3839">
        <w:t xml:space="preserve"> A dose of far-UVC radiation is expressed as a measure of energy (e.g., </w:t>
      </w:r>
      <w:r w:rsidR="005163A6">
        <w:t xml:space="preserve">millijoules) or power (e.g., </w:t>
      </w:r>
      <w:r w:rsidR="00C8720E">
        <w:t xml:space="preserve">microwatts) over a </w:t>
      </w:r>
      <w:r w:rsidR="00134F48">
        <w:t>time</w:t>
      </w:r>
      <w:r w:rsidR="00C8720E">
        <w:t xml:space="preserve"> period.</w:t>
      </w:r>
      <w:r w:rsidR="003E483C">
        <w:t xml:space="preserve"> Some studies reported the exposure time but not the power</w:t>
      </w:r>
      <w:r w:rsidR="00F3603C">
        <w:t>, or vice versa. Others reported a spec</w:t>
      </w:r>
      <w:r w:rsidR="00221665">
        <w:t>ific</w:t>
      </w:r>
      <w:r w:rsidR="00F3603C">
        <w:t xml:space="preserve"> measurement of the capability of the far-UVC device</w:t>
      </w:r>
      <w:r w:rsidR="00221665">
        <w:t>,</w:t>
      </w:r>
      <w:r w:rsidR="00F3603C">
        <w:t xml:space="preserve"> but not necessarily in situ measurements </w:t>
      </w:r>
      <w:r w:rsidR="00472032">
        <w:t xml:space="preserve">at </w:t>
      </w:r>
      <w:r w:rsidR="00F3603C">
        <w:t xml:space="preserve">the testing sites. Other studies reported </w:t>
      </w:r>
      <w:r w:rsidR="00533640">
        <w:t xml:space="preserve">in situ measurements, but </w:t>
      </w:r>
      <w:r w:rsidR="00533640">
        <w:lastRenderedPageBreak/>
        <w:t>in unshaded locations directly in front of or beneath the lamp, not necessarily at the sites where</w:t>
      </w:r>
      <w:r w:rsidR="00EE6BD9">
        <w:t xml:space="preserve"> decontamination efficacy was assessed.</w:t>
      </w:r>
    </w:p>
    <w:p w14:paraId="3A5A7D67" w14:textId="59769FAA" w:rsidR="002E416E" w:rsidRDefault="002E416E" w:rsidP="002E416E">
      <w:pPr>
        <w:pStyle w:val="Heading2"/>
      </w:pPr>
      <w:r>
        <w:t>Study designs and assessment outcomes</w:t>
      </w:r>
    </w:p>
    <w:p w14:paraId="2F9BAADA" w14:textId="2D8C2C58" w:rsidR="00D43C23" w:rsidRDefault="002E416E" w:rsidP="00FB7825">
      <w:r>
        <w:t xml:space="preserve">We identified </w:t>
      </w:r>
      <w:r w:rsidR="00351085">
        <w:t xml:space="preserve">two main types of </w:t>
      </w:r>
      <w:r w:rsidR="00BC0553">
        <w:t>study designs</w:t>
      </w:r>
      <w:r w:rsidR="007C05FB">
        <w:t xml:space="preserve">: short-term studies </w:t>
      </w:r>
      <w:r w:rsidR="005C17FD">
        <w:t xml:space="preserve">that </w:t>
      </w:r>
      <w:r w:rsidR="00D26AA3">
        <w:t xml:space="preserve">conducted one-time sampling </w:t>
      </w:r>
      <w:r w:rsidR="00D43C23">
        <w:t xml:space="preserve">on surfaces </w:t>
      </w:r>
      <w:r w:rsidR="00E465CC">
        <w:t xml:space="preserve">pre- </w:t>
      </w:r>
      <w:r w:rsidR="00D43C23">
        <w:t xml:space="preserve">and </w:t>
      </w:r>
      <w:r w:rsidR="00E465CC">
        <w:t>post-</w:t>
      </w:r>
      <w:r w:rsidR="00D43C23">
        <w:t>exposure to far-UVC (shortest exposure period was five seconds; longest exposure was 1</w:t>
      </w:r>
      <w:r w:rsidR="00FE1FA0">
        <w:t>8</w:t>
      </w:r>
      <w:r w:rsidR="00D43C23">
        <w:t xml:space="preserve"> hours)</w:t>
      </w:r>
      <w:r w:rsidR="00FE1FA0">
        <w:t xml:space="preserve"> (n=</w:t>
      </w:r>
      <w:r w:rsidR="00A02719">
        <w:t>12</w:t>
      </w:r>
      <w:r w:rsidR="00FE1FA0">
        <w:t xml:space="preserve"> studies, </w:t>
      </w:r>
      <w:r w:rsidR="00A02719">
        <w:t>86</w:t>
      </w:r>
      <w:r w:rsidR="00FE1FA0">
        <w:t>%)</w:t>
      </w:r>
      <w:r w:rsidR="00F13400">
        <w:t>,</w:t>
      </w:r>
      <w:r w:rsidR="00D43C23">
        <w:t xml:space="preserve"> and </w:t>
      </w:r>
      <w:r w:rsidR="00F13400">
        <w:t xml:space="preserve">longer-term studies that </w:t>
      </w:r>
      <w:r w:rsidR="00876716">
        <w:t xml:space="preserve">collected baseline samples, then activated </w:t>
      </w:r>
      <w:r w:rsidR="00F13400">
        <w:t xml:space="preserve">far-UVC </w:t>
      </w:r>
      <w:r w:rsidR="00876716">
        <w:t xml:space="preserve">and collected multiple samples over a multi-day period of normal operation </w:t>
      </w:r>
      <w:r w:rsidR="00876716" w:rsidRPr="002D2487">
        <w:t>(shorte</w:t>
      </w:r>
      <w:r w:rsidR="00F57335" w:rsidRPr="002D2487">
        <w:t>st time period</w:t>
      </w:r>
      <w:r w:rsidR="00102D90" w:rsidRPr="002D2487">
        <w:t xml:space="preserve"> was three days; longest </w:t>
      </w:r>
      <w:r w:rsidR="00B40867" w:rsidRPr="002D2487">
        <w:t>timer period was 14 weeks</w:t>
      </w:r>
      <w:r w:rsidR="004A11EB" w:rsidRPr="002D2487">
        <w:t>)</w:t>
      </w:r>
      <w:r w:rsidR="00F57335">
        <w:t xml:space="preserve"> </w:t>
      </w:r>
      <w:r w:rsidR="00FE1FA0">
        <w:t>(n=</w:t>
      </w:r>
      <w:r w:rsidR="005738EE">
        <w:t>2</w:t>
      </w:r>
      <w:r w:rsidR="00FE1FA0">
        <w:t xml:space="preserve"> studies, </w:t>
      </w:r>
      <w:r w:rsidR="001D1DB3">
        <w:t>14</w:t>
      </w:r>
      <w:r w:rsidR="00FE1FA0">
        <w:t>%)</w:t>
      </w:r>
      <w:r w:rsidR="003E1277">
        <w:t>.</w:t>
      </w:r>
    </w:p>
    <w:p w14:paraId="3E68E4F6" w14:textId="03FA9511" w:rsidR="00594D63" w:rsidRDefault="00C95966" w:rsidP="00FB7825">
      <w:r>
        <w:t xml:space="preserve">Studies measured disinfection of both air </w:t>
      </w:r>
      <w:r w:rsidR="004D3E5F">
        <w:t xml:space="preserve">(n=4, </w:t>
      </w:r>
      <w:r w:rsidR="00DE3C10">
        <w:t>29%)</w:t>
      </w:r>
      <w:r w:rsidR="00D3643D">
        <w:t xml:space="preserve"> </w:t>
      </w:r>
      <w:r>
        <w:t>and surfaces</w:t>
      </w:r>
      <w:r w:rsidR="006331E4">
        <w:t xml:space="preserve"> (n=1</w:t>
      </w:r>
      <w:r w:rsidR="006331E4" w:rsidRPr="00314E89">
        <w:t>3, 92%</w:t>
      </w:r>
      <w:r w:rsidR="00C80FC3">
        <w:t>)</w:t>
      </w:r>
      <w:r w:rsidRPr="00314E89">
        <w:t>.</w:t>
      </w:r>
      <w:r w:rsidR="008361D9" w:rsidRPr="002D2487">
        <w:t xml:space="preserve"> Some surfaces were specified as non-porous, but often this information was not provided and could not be reasonably inferred (e.g., counter tops </w:t>
      </w:r>
      <w:r w:rsidR="00083C20" w:rsidRPr="002D2487">
        <w:t xml:space="preserve">are likely </w:t>
      </w:r>
      <w:r w:rsidR="008361D9" w:rsidRPr="002D2487">
        <w:t>non-porous</w:t>
      </w:r>
      <w:r w:rsidR="00083C20" w:rsidRPr="002D2487">
        <w:t>,</w:t>
      </w:r>
      <w:r w:rsidR="008361D9" w:rsidRPr="002D2487">
        <w:t xml:space="preserve"> while chair armrests could </w:t>
      </w:r>
      <w:r w:rsidR="00533640">
        <w:t>plausibly</w:t>
      </w:r>
      <w:r w:rsidR="00533640" w:rsidRPr="002D2487">
        <w:t xml:space="preserve"> </w:t>
      </w:r>
      <w:r w:rsidR="008361D9" w:rsidRPr="002D2487">
        <w:t>be porous or non-porous).</w:t>
      </w:r>
      <w:r w:rsidR="00CC6A14" w:rsidRPr="002D2487">
        <w:t xml:space="preserve"> In some cases, </w:t>
      </w:r>
      <w:r w:rsidR="00DC097D">
        <w:t xml:space="preserve">studies tested surface disinfection on </w:t>
      </w:r>
      <w:r w:rsidR="003F0511">
        <w:t xml:space="preserve">plates or </w:t>
      </w:r>
      <w:r w:rsidR="000D1C35" w:rsidRPr="002D2487">
        <w:t>test coupons</w:t>
      </w:r>
      <w:r w:rsidR="003F0511">
        <w:t xml:space="preserve"> </w:t>
      </w:r>
      <w:r w:rsidR="00533640">
        <w:t xml:space="preserve">placed in the built environment by the research team specifically for </w:t>
      </w:r>
      <w:r w:rsidR="000D1C35" w:rsidRPr="002D2487">
        <w:t>the study</w:t>
      </w:r>
      <w:r w:rsidR="00560BD9" w:rsidRPr="002D2487">
        <w:t xml:space="preserve"> (n=</w:t>
      </w:r>
      <w:r w:rsidR="00536CED" w:rsidRPr="002D2487">
        <w:t xml:space="preserve">6, </w:t>
      </w:r>
      <w:r w:rsidR="006365A5" w:rsidRPr="002D2487">
        <w:t>43%)</w:t>
      </w:r>
      <w:r w:rsidR="000D1C35" w:rsidRPr="002D2487">
        <w:t>.</w:t>
      </w:r>
      <w:r w:rsidR="003C172A" w:rsidRPr="00837730">
        <w:t xml:space="preserve"> </w:t>
      </w:r>
      <w:r w:rsidR="00594D63" w:rsidRPr="002D2487">
        <w:t xml:space="preserve">Half of </w:t>
      </w:r>
      <w:r w:rsidR="00533640">
        <w:t xml:space="preserve">the </w:t>
      </w:r>
      <w:r w:rsidR="00594D63" w:rsidRPr="002D2487">
        <w:t xml:space="preserve">studies (n=7, 50%) inoculated </w:t>
      </w:r>
      <w:r w:rsidR="005D7743" w:rsidRPr="002D2487">
        <w:t>air</w:t>
      </w:r>
      <w:r w:rsidR="00C5732F" w:rsidRPr="002D2487">
        <w:t xml:space="preserve"> or</w:t>
      </w:r>
      <w:r w:rsidR="005D7743" w:rsidRPr="002D2487">
        <w:t xml:space="preserve"> </w:t>
      </w:r>
      <w:r w:rsidR="00594D63" w:rsidRPr="002D2487">
        <w:t>surfaces with</w:t>
      </w:r>
      <w:r w:rsidR="00790411" w:rsidRPr="002D2487">
        <w:t xml:space="preserve"> microbes to test far-UVC </w:t>
      </w:r>
      <w:r w:rsidR="00F8513A" w:rsidRPr="002D2487" w:rsidDel="00533640">
        <w:t>efficacy</w:t>
      </w:r>
      <w:r w:rsidR="00533640" w:rsidRPr="002D2487">
        <w:t xml:space="preserve"> </w:t>
      </w:r>
      <w:r w:rsidR="00533640">
        <w:t>but did not test</w:t>
      </w:r>
      <w:r w:rsidR="00790411" w:rsidRPr="002D2487" w:rsidDel="00533640">
        <w:t xml:space="preserve"> </w:t>
      </w:r>
      <w:r w:rsidR="00790411" w:rsidRPr="002D2487">
        <w:t xml:space="preserve">naturally occurring </w:t>
      </w:r>
      <w:r w:rsidR="006676DE" w:rsidRPr="002D2487">
        <w:t xml:space="preserve">microbes within the healthcare facility. </w:t>
      </w:r>
      <w:r w:rsidR="00E37C45" w:rsidRPr="002D2487">
        <w:t xml:space="preserve">Five studies </w:t>
      </w:r>
      <w:r w:rsidR="003C249F">
        <w:t>(</w:t>
      </w:r>
      <w:r w:rsidR="0026536C">
        <w:t xml:space="preserve">36%) </w:t>
      </w:r>
      <w:r w:rsidR="00E37C45" w:rsidRPr="002D2487">
        <w:t xml:space="preserve">tested </w:t>
      </w:r>
      <w:r w:rsidR="00F8513A" w:rsidRPr="002D2487">
        <w:t>efficacy</w:t>
      </w:r>
      <w:r w:rsidR="00E37C45" w:rsidRPr="002D2487">
        <w:t xml:space="preserve"> against preexisting microbes in air or surfaces. </w:t>
      </w:r>
      <w:r w:rsidR="00E166E8" w:rsidRPr="002D2487">
        <w:t xml:space="preserve">Two studies </w:t>
      </w:r>
      <w:r w:rsidR="0026536C">
        <w:t>(</w:t>
      </w:r>
      <w:r w:rsidR="005B48E0">
        <w:t xml:space="preserve">14%) </w:t>
      </w:r>
      <w:r w:rsidR="00E166E8" w:rsidRPr="002D2487">
        <w:t xml:space="preserve">tested efficacy </w:t>
      </w:r>
      <w:r w:rsidR="00533640">
        <w:t>using multiple tests, some with naturally occurring microbes on surfaces and others with</w:t>
      </w:r>
      <w:r w:rsidR="00EE2112" w:rsidRPr="002D2487">
        <w:t xml:space="preserve"> inoculated surfaces</w:t>
      </w:r>
      <w:r w:rsidR="00953355">
        <w:t xml:space="preserve"> (Table 2).</w:t>
      </w:r>
    </w:p>
    <w:p w14:paraId="00B02283" w14:textId="77777777" w:rsidR="00B525C4" w:rsidRDefault="00B525C4" w:rsidP="00FB7825"/>
    <w:p w14:paraId="721DDB10" w14:textId="77777777" w:rsidR="00C46DC7" w:rsidRDefault="00C46DC7" w:rsidP="00FB7825"/>
    <w:p w14:paraId="2D90D612" w14:textId="77777777" w:rsidR="00C46DC7" w:rsidRDefault="00C46DC7">
      <w:pPr>
        <w:spacing w:after="0"/>
        <w:rPr>
          <w:i/>
          <w:iCs/>
          <w:color w:val="44546A" w:themeColor="text2"/>
          <w:sz w:val="18"/>
          <w:szCs w:val="18"/>
        </w:rPr>
      </w:pPr>
      <w:r>
        <w:br w:type="page"/>
      </w:r>
    </w:p>
    <w:p w14:paraId="0325C120" w14:textId="1539F99C" w:rsidR="00C46DC7" w:rsidRDefault="00C46DC7" w:rsidP="00C46DC7">
      <w:pPr>
        <w:pStyle w:val="Caption"/>
      </w:pPr>
      <w:r>
        <w:lastRenderedPageBreak/>
        <w:t xml:space="preserve">Table </w:t>
      </w:r>
      <w:r w:rsidR="00953355">
        <w:t>2</w:t>
      </w:r>
      <w:r>
        <w:t xml:space="preserve">. Outcomes and methods used to assess far-UVC disinfection </w:t>
      </w:r>
      <w:r w:rsidR="00F8513A">
        <w:t>efficacy</w:t>
      </w:r>
      <w:r>
        <w:t xml:space="preserve"> among included studies.</w:t>
      </w:r>
      <w:r w:rsidR="00FF7FB1">
        <w:t xml:space="preserve"> Some studies conducted multiple tests to measure </w:t>
      </w:r>
      <w:r w:rsidR="00F8513A">
        <w:t>efficacy</w:t>
      </w:r>
      <w:r w:rsidR="00FF7FB1">
        <w:t xml:space="preserve">, so </w:t>
      </w:r>
      <w:r w:rsidR="00833555">
        <w:t xml:space="preserve">the number of studies for some metrics </w:t>
      </w:r>
      <w:r w:rsidR="00FF7FB1">
        <w:t>may total greater than 14 (i.e., the number of studies).</w:t>
      </w:r>
      <w:r w:rsidR="00607FB6">
        <w:t xml:space="preserve"> CFUs = </w:t>
      </w:r>
      <w:r w:rsidR="00607FB6" w:rsidDel="00533640">
        <w:t>colony</w:t>
      </w:r>
      <w:r w:rsidR="00533640">
        <w:t>-forming</w:t>
      </w:r>
      <w:r w:rsidR="00607FB6">
        <w:t xml:space="preserve"> units. PFUs = </w:t>
      </w:r>
      <w:r w:rsidR="00607FB6" w:rsidDel="00533640">
        <w:t>plaque</w:t>
      </w:r>
      <w:r w:rsidR="00533640">
        <w:t>-forming</w:t>
      </w:r>
      <w:r w:rsidR="00607FB6">
        <w:t xml:space="preserve"> units.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1980"/>
        <w:gridCol w:w="2605"/>
      </w:tblGrid>
      <w:tr w:rsidR="00BC4125" w14:paraId="749F26DC" w14:textId="77777777" w:rsidTr="00C52D78">
        <w:tc>
          <w:tcPr>
            <w:tcW w:w="4765" w:type="dxa"/>
            <w:tcBorders>
              <w:top w:val="single" w:sz="4" w:space="0" w:color="auto"/>
              <w:bottom w:val="single" w:sz="4" w:space="0" w:color="auto"/>
            </w:tcBorders>
          </w:tcPr>
          <w:p w14:paraId="4AA3A716" w14:textId="57B83854" w:rsidR="00BC4125" w:rsidRDefault="00C52D78" w:rsidP="00B96921">
            <w:pPr>
              <w:pStyle w:val="NoSpacing"/>
            </w:pPr>
            <w:r>
              <w:t>Study characteristic</w:t>
            </w:r>
          </w:p>
        </w:tc>
        <w:tc>
          <w:tcPr>
            <w:tcW w:w="1980" w:type="dxa"/>
            <w:tcBorders>
              <w:top w:val="single" w:sz="4" w:space="0" w:color="auto"/>
              <w:bottom w:val="single" w:sz="4" w:space="0" w:color="auto"/>
            </w:tcBorders>
          </w:tcPr>
          <w:p w14:paraId="034DCFA3" w14:textId="6F94B31F" w:rsidR="00BC4125" w:rsidRDefault="00C46DC7" w:rsidP="00B96921">
            <w:pPr>
              <w:pStyle w:val="NoSpacing"/>
            </w:pPr>
            <w:r>
              <w:t>Number of studies</w:t>
            </w:r>
          </w:p>
        </w:tc>
        <w:tc>
          <w:tcPr>
            <w:tcW w:w="2605" w:type="dxa"/>
            <w:tcBorders>
              <w:top w:val="single" w:sz="4" w:space="0" w:color="auto"/>
              <w:bottom w:val="single" w:sz="4" w:space="0" w:color="auto"/>
            </w:tcBorders>
          </w:tcPr>
          <w:p w14:paraId="5B234F1E" w14:textId="370F7B67" w:rsidR="00BC4125" w:rsidRDefault="00C46DC7" w:rsidP="00B96921">
            <w:pPr>
              <w:pStyle w:val="NoSpacing"/>
            </w:pPr>
            <w:r>
              <w:t>References</w:t>
            </w:r>
          </w:p>
        </w:tc>
      </w:tr>
      <w:tr w:rsidR="006278A0" w14:paraId="13419F71" w14:textId="77777777" w:rsidTr="00C52D78">
        <w:tc>
          <w:tcPr>
            <w:tcW w:w="4765" w:type="dxa"/>
            <w:tcBorders>
              <w:top w:val="single" w:sz="4" w:space="0" w:color="auto"/>
            </w:tcBorders>
          </w:tcPr>
          <w:p w14:paraId="50770A70" w14:textId="777BF685" w:rsidR="006278A0" w:rsidRPr="00987F6D" w:rsidRDefault="00A11C66" w:rsidP="00B96921">
            <w:pPr>
              <w:pStyle w:val="NoSpacing"/>
              <w:rPr>
                <w:u w:val="single"/>
              </w:rPr>
            </w:pPr>
            <w:r>
              <w:rPr>
                <w:u w:val="single"/>
              </w:rPr>
              <w:t>Study design</w:t>
            </w:r>
          </w:p>
        </w:tc>
        <w:tc>
          <w:tcPr>
            <w:tcW w:w="1980" w:type="dxa"/>
            <w:tcBorders>
              <w:top w:val="single" w:sz="4" w:space="0" w:color="auto"/>
            </w:tcBorders>
          </w:tcPr>
          <w:p w14:paraId="01D84E6C" w14:textId="77777777" w:rsidR="006278A0" w:rsidRDefault="006278A0" w:rsidP="00B96921">
            <w:pPr>
              <w:pStyle w:val="NoSpacing"/>
            </w:pPr>
          </w:p>
        </w:tc>
        <w:tc>
          <w:tcPr>
            <w:tcW w:w="2605" w:type="dxa"/>
            <w:tcBorders>
              <w:top w:val="single" w:sz="4" w:space="0" w:color="auto"/>
            </w:tcBorders>
          </w:tcPr>
          <w:p w14:paraId="62452FA4" w14:textId="77777777" w:rsidR="006278A0" w:rsidRDefault="006278A0" w:rsidP="00B96921">
            <w:pPr>
              <w:pStyle w:val="NoSpacing"/>
            </w:pPr>
          </w:p>
        </w:tc>
      </w:tr>
      <w:tr w:rsidR="006278A0" w14:paraId="266346A1" w14:textId="77777777" w:rsidTr="00C52D78">
        <w:tc>
          <w:tcPr>
            <w:tcW w:w="4765" w:type="dxa"/>
          </w:tcPr>
          <w:p w14:paraId="3F9E1666" w14:textId="2BD9BDAA" w:rsidR="006278A0" w:rsidRPr="00DD025C" w:rsidRDefault="00DD025C" w:rsidP="00DD025C">
            <w:pPr>
              <w:pStyle w:val="NoSpacing"/>
              <w:ind w:left="342"/>
            </w:pPr>
            <w:r w:rsidRPr="00DD025C">
              <w:t>P</w:t>
            </w:r>
            <w:r w:rsidR="006278A0" w:rsidRPr="00DD025C">
              <w:t>re</w:t>
            </w:r>
            <w:r w:rsidRPr="00DD025C">
              <w:t>/post with one-time assessment</w:t>
            </w:r>
          </w:p>
        </w:tc>
        <w:tc>
          <w:tcPr>
            <w:tcW w:w="1980" w:type="dxa"/>
          </w:tcPr>
          <w:p w14:paraId="2ECE1EDF" w14:textId="39DAEDA9" w:rsidR="006278A0" w:rsidRDefault="000D2A86" w:rsidP="00B96921">
            <w:pPr>
              <w:pStyle w:val="NoSpacing"/>
            </w:pPr>
            <w:r>
              <w:t>12 (86%)</w:t>
            </w:r>
          </w:p>
        </w:tc>
        <w:tc>
          <w:tcPr>
            <w:tcW w:w="2605" w:type="dxa"/>
          </w:tcPr>
          <w:p w14:paraId="3483265B" w14:textId="5FCF68B6" w:rsidR="006278A0" w:rsidRDefault="003E3CA4" w:rsidP="00B96921">
            <w:pPr>
              <w:pStyle w:val="NoSpacing"/>
            </w:pPr>
            <w:r>
              <w:fldChar w:fldCharType="begin"/>
            </w:r>
            <w:r w:rsidR="00EA1867">
              <w:instrText xml:space="preserve"> ADDIN ZOTERO_ITEM CSL_CITATION {"citationID":"XG0Prafa","properties":{"formattedCitation":"[11,12,14\\uc0\\u8211{}16,18\\uc0\\u8211{}22,24]","plainCitation":"[11,12,14–16,18–22,24]","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[11,12,14–16,18–22,24]</w:t>
            </w:r>
            <w:r>
              <w:fldChar w:fldCharType="end"/>
            </w:r>
          </w:p>
        </w:tc>
      </w:tr>
      <w:tr w:rsidR="006278A0" w14:paraId="56B7E251" w14:textId="77777777" w:rsidTr="00C52D78">
        <w:tc>
          <w:tcPr>
            <w:tcW w:w="4765" w:type="dxa"/>
          </w:tcPr>
          <w:p w14:paraId="0B4AB93E" w14:textId="170FD695" w:rsidR="006278A0" w:rsidRPr="00DD025C" w:rsidRDefault="00DD025C" w:rsidP="00DD025C">
            <w:pPr>
              <w:pStyle w:val="NoSpacing"/>
              <w:ind w:left="342"/>
            </w:pPr>
            <w:r w:rsidRPr="00DD025C">
              <w:t>Pre/post with longitudinal assessment</w:t>
            </w:r>
          </w:p>
        </w:tc>
        <w:tc>
          <w:tcPr>
            <w:tcW w:w="1980" w:type="dxa"/>
          </w:tcPr>
          <w:p w14:paraId="4CB13C4A" w14:textId="108CD030" w:rsidR="006278A0" w:rsidRDefault="00201117" w:rsidP="00B96921">
            <w:pPr>
              <w:pStyle w:val="NoSpacing"/>
            </w:pPr>
            <w:r>
              <w:t>2 (14%)</w:t>
            </w:r>
          </w:p>
        </w:tc>
        <w:tc>
          <w:tcPr>
            <w:tcW w:w="2605" w:type="dxa"/>
          </w:tcPr>
          <w:p w14:paraId="4662C8A3" w14:textId="15C4AB11" w:rsidR="006278A0" w:rsidRDefault="00164551" w:rsidP="00B96921">
            <w:pPr>
              <w:pStyle w:val="NoSpacing"/>
            </w:pPr>
            <w:r>
              <w:fldChar w:fldCharType="begin"/>
            </w:r>
            <w:r w:rsidR="00DF5A45">
              <w:instrText xml:space="preserve"> ADDIN ZOTERO_ITEM CSL_CITATION {"citationID":"n5ReV01L","properties":{"unsorted":false,"formattedCitation":"[17,23]","plainCitation":"[17,23]","noteIndex":0},"citationItems":[{"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Kanstrup"}],"issued":{"date-parts":[["2025",4,3]]}}}],"schema":"https://github.com/citation-style-language/schema/raw/master/csl-citation.json"} </w:instrText>
            </w:r>
            <w:r>
              <w:fldChar w:fldCharType="separate"/>
            </w:r>
            <w:r w:rsidR="00DF5A45" w:rsidRPr="00DF5A45">
              <w:rPr>
                <w:rFonts w:ascii="Calibri" w:hAnsi="Calibri" w:cs="Calibri"/>
              </w:rPr>
              <w:t>[17,23]</w:t>
            </w:r>
            <w:r>
              <w:fldChar w:fldCharType="end"/>
            </w:r>
          </w:p>
        </w:tc>
      </w:tr>
      <w:tr w:rsidR="006278A0" w14:paraId="4035FE23" w14:textId="77777777" w:rsidTr="00C52D78">
        <w:tc>
          <w:tcPr>
            <w:tcW w:w="4765" w:type="dxa"/>
          </w:tcPr>
          <w:p w14:paraId="13EE709E" w14:textId="478B7BDF" w:rsidR="006278A0" w:rsidRPr="00987F6D" w:rsidRDefault="00E756A7" w:rsidP="00B96921">
            <w:pPr>
              <w:pStyle w:val="NoSpacing"/>
              <w:rPr>
                <w:u w:val="single"/>
              </w:rPr>
            </w:pPr>
            <w:r>
              <w:rPr>
                <w:u w:val="single"/>
              </w:rPr>
              <w:t>Control groups used</w:t>
            </w:r>
          </w:p>
        </w:tc>
        <w:tc>
          <w:tcPr>
            <w:tcW w:w="1980" w:type="dxa"/>
          </w:tcPr>
          <w:p w14:paraId="3D6325DB" w14:textId="77777777" w:rsidR="006278A0" w:rsidRDefault="006278A0" w:rsidP="00B96921">
            <w:pPr>
              <w:pStyle w:val="NoSpacing"/>
            </w:pPr>
          </w:p>
        </w:tc>
        <w:tc>
          <w:tcPr>
            <w:tcW w:w="2605" w:type="dxa"/>
          </w:tcPr>
          <w:p w14:paraId="1FB00ED7" w14:textId="77777777" w:rsidR="006278A0" w:rsidRDefault="006278A0" w:rsidP="00B96921">
            <w:pPr>
              <w:pStyle w:val="NoSpacing"/>
            </w:pPr>
          </w:p>
        </w:tc>
      </w:tr>
      <w:tr w:rsidR="00DD025C" w14:paraId="7C9A8378" w14:textId="77777777" w:rsidTr="00C52D78">
        <w:tc>
          <w:tcPr>
            <w:tcW w:w="4765" w:type="dxa"/>
          </w:tcPr>
          <w:p w14:paraId="7B9AB786" w14:textId="0D44E482" w:rsidR="00DD025C" w:rsidRPr="00E756A7" w:rsidRDefault="00E756A7" w:rsidP="00E756A7">
            <w:pPr>
              <w:pStyle w:val="NoSpacing"/>
              <w:ind w:left="342"/>
            </w:pPr>
            <w:r w:rsidRPr="00E756A7">
              <w:t>Untreated controls</w:t>
            </w:r>
            <w:r w:rsidR="00A11C66">
              <w:t xml:space="preserve"> (no treatment or cleaning)</w:t>
            </w:r>
          </w:p>
        </w:tc>
        <w:tc>
          <w:tcPr>
            <w:tcW w:w="1980" w:type="dxa"/>
          </w:tcPr>
          <w:p w14:paraId="797F8E75" w14:textId="5E219938" w:rsidR="00DD025C" w:rsidRDefault="009F11C0" w:rsidP="00B96921">
            <w:pPr>
              <w:pStyle w:val="NoSpacing"/>
            </w:pPr>
            <w:r>
              <w:t>9 (64%)</w:t>
            </w:r>
          </w:p>
        </w:tc>
        <w:tc>
          <w:tcPr>
            <w:tcW w:w="2605" w:type="dxa"/>
          </w:tcPr>
          <w:p w14:paraId="2D89053B" w14:textId="7EB68D24" w:rsidR="00DD025C" w:rsidRDefault="00A22E97" w:rsidP="00B96921">
            <w:pPr>
              <w:pStyle w:val="NoSpacing"/>
            </w:pPr>
            <w:r>
              <w:fldChar w:fldCharType="begin"/>
            </w:r>
            <w:r w:rsidR="00DF5A45">
              <w:instrText xml:space="preserve"> ADDIN ZOTERO_ITEM CSL_CITATION {"citationID":"rM3DgXNz","properties":{"unsorted":false,"formattedCitation":"[11\\uc0\\u8211{}16,19,21,22]","plainCitation":"[11–16,19,21,22]","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fldChar w:fldCharType="separate"/>
            </w:r>
            <w:r w:rsidR="00DF5A45" w:rsidRPr="00DF5A45">
              <w:rPr>
                <w:rFonts w:ascii="Calibri" w:hAnsi="Calibri" w:cs="Calibri"/>
              </w:rPr>
              <w:t>[11–16,19,21,22]</w:t>
            </w:r>
            <w:r>
              <w:fldChar w:fldCharType="end"/>
            </w:r>
          </w:p>
        </w:tc>
      </w:tr>
      <w:tr w:rsidR="00DD025C" w14:paraId="5B97CBBB" w14:textId="77777777" w:rsidTr="00C52D78">
        <w:tc>
          <w:tcPr>
            <w:tcW w:w="4765" w:type="dxa"/>
          </w:tcPr>
          <w:p w14:paraId="473D1D88" w14:textId="5D3B5C2A" w:rsidR="00DD025C" w:rsidRPr="00E756A7" w:rsidRDefault="00E756A7" w:rsidP="00E756A7">
            <w:pPr>
              <w:pStyle w:val="NoSpacing"/>
              <w:ind w:left="342"/>
            </w:pPr>
            <w:r w:rsidRPr="00E756A7">
              <w:t>Conventional cleaning</w:t>
            </w:r>
            <w:r w:rsidR="00E02D18">
              <w:t>/continuation of standard procedures</w:t>
            </w:r>
          </w:p>
        </w:tc>
        <w:tc>
          <w:tcPr>
            <w:tcW w:w="1980" w:type="dxa"/>
          </w:tcPr>
          <w:p w14:paraId="0EA2C6B9" w14:textId="665F2F75" w:rsidR="00DD025C" w:rsidRDefault="00B727FE" w:rsidP="00B96921">
            <w:pPr>
              <w:pStyle w:val="NoSpacing"/>
            </w:pPr>
            <w:r>
              <w:t>3 (21%)</w:t>
            </w:r>
          </w:p>
        </w:tc>
        <w:tc>
          <w:tcPr>
            <w:tcW w:w="2605" w:type="dxa"/>
          </w:tcPr>
          <w:p w14:paraId="15AE524B" w14:textId="4FC522B7" w:rsidR="00DD025C" w:rsidRDefault="008529F6" w:rsidP="00B96921">
            <w:pPr>
              <w:pStyle w:val="NoSpacing"/>
            </w:pPr>
            <w:r>
              <w:fldChar w:fldCharType="begin"/>
            </w:r>
            <w:r w:rsidR="00DF5A45">
              <w:instrText xml:space="preserve"> ADDIN ZOTERO_ITEM CSL_CITATION {"citationID":"PXHyR6yt","properties":{"unsorted":false,"formattedCitation":"[17,18,23]","plainCitation":"[17,18,23]","noteIndex":0},"citationItems":[{"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Kanstrup"}],"issued":{"date-parts":[["2025",4,3]]}}}],"schema":"https://github.com/citation-style-language/schema/raw/master/csl-citation.json"} </w:instrText>
            </w:r>
            <w:r>
              <w:fldChar w:fldCharType="separate"/>
            </w:r>
            <w:r w:rsidR="00DF5A45" w:rsidRPr="00DF5A45">
              <w:rPr>
                <w:rFonts w:ascii="Calibri" w:hAnsi="Calibri" w:cs="Calibri"/>
              </w:rPr>
              <w:t>[17,18,23]</w:t>
            </w:r>
            <w:r>
              <w:fldChar w:fldCharType="end"/>
            </w:r>
          </w:p>
        </w:tc>
      </w:tr>
      <w:tr w:rsidR="00DD025C" w14:paraId="3FB43B54" w14:textId="77777777" w:rsidTr="00C52D78">
        <w:tc>
          <w:tcPr>
            <w:tcW w:w="4765" w:type="dxa"/>
          </w:tcPr>
          <w:p w14:paraId="5F932791" w14:textId="0DA93563" w:rsidR="00DD025C" w:rsidRPr="00C0005D" w:rsidRDefault="00E756A7" w:rsidP="00C0005D">
            <w:pPr>
              <w:pStyle w:val="NoSpacing"/>
              <w:ind w:left="342"/>
            </w:pPr>
            <w:r w:rsidRPr="00C0005D">
              <w:t>None</w:t>
            </w:r>
            <w:r w:rsidR="00C0005D">
              <w:t xml:space="preserve"> (no comparator)</w:t>
            </w:r>
          </w:p>
        </w:tc>
        <w:tc>
          <w:tcPr>
            <w:tcW w:w="1980" w:type="dxa"/>
          </w:tcPr>
          <w:p w14:paraId="2B61E1E9" w14:textId="447A8DD0" w:rsidR="00DD025C" w:rsidRDefault="00BA580E" w:rsidP="00B96921">
            <w:pPr>
              <w:pStyle w:val="NoSpacing"/>
            </w:pPr>
            <w:r>
              <w:t>2 (14%)</w:t>
            </w:r>
          </w:p>
        </w:tc>
        <w:tc>
          <w:tcPr>
            <w:tcW w:w="2605" w:type="dxa"/>
          </w:tcPr>
          <w:p w14:paraId="65246143" w14:textId="20D2B361" w:rsidR="00DD025C" w:rsidRDefault="00A64988" w:rsidP="00B96921">
            <w:pPr>
              <w:pStyle w:val="NoSpacing"/>
            </w:pPr>
            <w:r>
              <w:fldChar w:fldCharType="begin"/>
            </w:r>
            <w:r w:rsidR="00EA1867">
              <w:instrText xml:space="preserve"> ADDIN ZOTERO_ITEM CSL_CITATION {"citationID":"XLZm0iyI","properties":{"formattedCitation":"[20,24]","plainCitation":"[20,24]","noteIndex":0},"citationItems":[{"id":"tf6UEtBo/gBkwz35Q","uris":["http://zotero.org/groups/6463937/items/NWNWC9FW"],"itemData":{"id":15,"type":"article-journal","abstract":"This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[20,24]</w:t>
            </w:r>
            <w:r>
              <w:fldChar w:fldCharType="end"/>
            </w:r>
          </w:p>
        </w:tc>
      </w:tr>
      <w:tr w:rsidR="00DD025C" w14:paraId="6C8EFD45" w14:textId="77777777" w:rsidTr="00C52D78">
        <w:tc>
          <w:tcPr>
            <w:tcW w:w="4765" w:type="dxa"/>
          </w:tcPr>
          <w:p w14:paraId="31C2916B" w14:textId="10FC4846" w:rsidR="00DD025C" w:rsidRPr="00C0005D" w:rsidRDefault="00C0005D" w:rsidP="00C0005D">
            <w:pPr>
              <w:pStyle w:val="NoSpacing"/>
              <w:ind w:left="342"/>
            </w:pPr>
            <w:r w:rsidRPr="00C0005D">
              <w:t>High-efficiency particulate air filtration</w:t>
            </w:r>
          </w:p>
        </w:tc>
        <w:tc>
          <w:tcPr>
            <w:tcW w:w="1980" w:type="dxa"/>
          </w:tcPr>
          <w:p w14:paraId="1051921C" w14:textId="18543A90" w:rsidR="00DD025C" w:rsidRDefault="003B5161" w:rsidP="00B96921">
            <w:pPr>
              <w:pStyle w:val="NoSpacing"/>
            </w:pPr>
            <w:r>
              <w:t>1 (7%)</w:t>
            </w:r>
          </w:p>
        </w:tc>
        <w:tc>
          <w:tcPr>
            <w:tcW w:w="2605" w:type="dxa"/>
          </w:tcPr>
          <w:p w14:paraId="245F06A7" w14:textId="2D21B3BA" w:rsidR="00DD025C" w:rsidRDefault="00C06CF4" w:rsidP="00B96921">
            <w:pPr>
              <w:pStyle w:val="NoSpacing"/>
            </w:pPr>
            <w:r>
              <w:fldChar w:fldCharType="begin"/>
            </w:r>
            <w:r w:rsidR="00DF5A45">
              <w:instrText xml:space="preserve"> ADDIN ZOTERO_ITEM CSL_CITATION {"citationID":"vby8yZTo","properties":{"unsorted":false,"formattedCitation":"[22]","plainCitation":"[22]","noteIndex":0},"citationItems":[{"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fldChar w:fldCharType="separate"/>
            </w:r>
            <w:r w:rsidR="00DF5A45" w:rsidRPr="00DF5A45">
              <w:rPr>
                <w:rFonts w:ascii="Calibri" w:hAnsi="Calibri" w:cs="Calibri"/>
              </w:rPr>
              <w:t>[22]</w:t>
            </w:r>
            <w:r>
              <w:fldChar w:fldCharType="end"/>
            </w:r>
          </w:p>
        </w:tc>
      </w:tr>
      <w:tr w:rsidR="00E37C45" w14:paraId="20773BAB" w14:textId="77777777" w:rsidTr="00C52D78">
        <w:tc>
          <w:tcPr>
            <w:tcW w:w="4765" w:type="dxa"/>
          </w:tcPr>
          <w:p w14:paraId="75B9C542" w14:textId="0D5CD3EE" w:rsidR="00E37C45" w:rsidRPr="002D2487" w:rsidRDefault="00AD0114" w:rsidP="00B96921">
            <w:pPr>
              <w:pStyle w:val="NoSpacing"/>
              <w:rPr>
                <w:u w:val="single"/>
              </w:rPr>
            </w:pPr>
            <w:r w:rsidRPr="002D2487">
              <w:rPr>
                <w:u w:val="single"/>
              </w:rPr>
              <w:t>Material tested</w:t>
            </w:r>
          </w:p>
        </w:tc>
        <w:tc>
          <w:tcPr>
            <w:tcW w:w="1980" w:type="dxa"/>
          </w:tcPr>
          <w:p w14:paraId="72D173E7" w14:textId="77777777" w:rsidR="00E37C45" w:rsidRPr="002D2487" w:rsidRDefault="00E37C45" w:rsidP="00B96921">
            <w:pPr>
              <w:pStyle w:val="NoSpacing"/>
            </w:pPr>
          </w:p>
        </w:tc>
        <w:tc>
          <w:tcPr>
            <w:tcW w:w="2605" w:type="dxa"/>
          </w:tcPr>
          <w:p w14:paraId="685859BB" w14:textId="77777777" w:rsidR="00E37C45" w:rsidRPr="002D2487" w:rsidRDefault="00E37C45" w:rsidP="00B96921">
            <w:pPr>
              <w:pStyle w:val="NoSpacing"/>
            </w:pPr>
          </w:p>
        </w:tc>
      </w:tr>
      <w:tr w:rsidR="00AD0114" w14:paraId="5D63E446" w14:textId="77777777" w:rsidTr="00C52D78">
        <w:tc>
          <w:tcPr>
            <w:tcW w:w="4765" w:type="dxa"/>
          </w:tcPr>
          <w:p w14:paraId="2DE5EF13" w14:textId="397D8D58" w:rsidR="00AD0114" w:rsidRPr="002D2487" w:rsidRDefault="00AD0114" w:rsidP="00AD0114">
            <w:pPr>
              <w:pStyle w:val="NoSpacing"/>
              <w:ind w:left="337"/>
            </w:pPr>
            <w:r w:rsidRPr="002D2487">
              <w:t>Surfaces (e.g., floors, counters)</w:t>
            </w:r>
          </w:p>
        </w:tc>
        <w:tc>
          <w:tcPr>
            <w:tcW w:w="1980" w:type="dxa"/>
          </w:tcPr>
          <w:p w14:paraId="6911697E" w14:textId="7E2B2578" w:rsidR="00AD0114" w:rsidRPr="002D2487" w:rsidRDefault="007635DE" w:rsidP="00B96921">
            <w:pPr>
              <w:pStyle w:val="NoSpacing"/>
            </w:pPr>
            <w:r w:rsidRPr="002D2487">
              <w:t>10 (</w:t>
            </w:r>
            <w:r w:rsidR="004D2A3E" w:rsidRPr="002D2487">
              <w:t>71%)</w:t>
            </w:r>
          </w:p>
        </w:tc>
        <w:tc>
          <w:tcPr>
            <w:tcW w:w="2605" w:type="dxa"/>
          </w:tcPr>
          <w:p w14:paraId="5C08EC73" w14:textId="7F5CE388" w:rsidR="00AD0114" w:rsidRPr="002D2487" w:rsidRDefault="009C53F5" w:rsidP="00B96921">
            <w:pPr>
              <w:pStyle w:val="NoSpacing"/>
            </w:pPr>
            <w:r>
              <w:fldChar w:fldCharType="begin"/>
            </w:r>
            <w:r w:rsidR="00EA1867">
              <w:instrText xml:space="preserve"> ADDIN ZOTERO_ITEM CSL_CITATION {"citationID":"pOql1lJD","properties":{"formattedCitation":"[11\\uc0\\u8211{}14,16\\uc0\\u8211{}18,20,23,24]","plainCitation":"[11–14,16–18,20,23,24]","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[11–14,16–18,20,23,24]</w:t>
            </w:r>
            <w:r>
              <w:fldChar w:fldCharType="end"/>
            </w:r>
          </w:p>
        </w:tc>
      </w:tr>
      <w:tr w:rsidR="00731AF9" w14:paraId="025531CB" w14:textId="77777777" w:rsidTr="00C52D78">
        <w:tc>
          <w:tcPr>
            <w:tcW w:w="4765" w:type="dxa"/>
          </w:tcPr>
          <w:p w14:paraId="4CC9685F" w14:textId="47A87B90" w:rsidR="00731AF9" w:rsidRPr="002D2487" w:rsidRDefault="00731AF9" w:rsidP="00AD0114">
            <w:pPr>
              <w:pStyle w:val="NoSpacing"/>
              <w:ind w:left="337"/>
            </w:pPr>
            <w:r w:rsidRPr="002D2487">
              <w:t>Test coupons or plates</w:t>
            </w:r>
          </w:p>
        </w:tc>
        <w:tc>
          <w:tcPr>
            <w:tcW w:w="1980" w:type="dxa"/>
          </w:tcPr>
          <w:p w14:paraId="65B5DF8C" w14:textId="1ABEDB42" w:rsidR="00731AF9" w:rsidRPr="002D2487" w:rsidRDefault="00CD5DE4" w:rsidP="00B96921">
            <w:pPr>
              <w:pStyle w:val="NoSpacing"/>
            </w:pPr>
            <w:r w:rsidRPr="002D2487">
              <w:t>6 (</w:t>
            </w:r>
            <w:r w:rsidR="00514EBF" w:rsidRPr="002D2487">
              <w:t>43%)</w:t>
            </w:r>
          </w:p>
        </w:tc>
        <w:tc>
          <w:tcPr>
            <w:tcW w:w="2605" w:type="dxa"/>
          </w:tcPr>
          <w:p w14:paraId="0D4DF24D" w14:textId="25E5AD7C" w:rsidR="00731AF9" w:rsidRPr="002D2487" w:rsidRDefault="002D3DB4" w:rsidP="00B96921">
            <w:pPr>
              <w:pStyle w:val="NoSpacing"/>
            </w:pPr>
            <w:r>
              <w:fldChar w:fldCharType="begin"/>
            </w:r>
            <w:r w:rsidR="00DF5A45">
              <w:instrText xml:space="preserve"> ADDIN ZOTERO_ITEM CSL_CITATION {"citationID":"bx5l05sP","properties":{"unsorted":false,"formattedCitation":"[11,14,15,17,19,21]","plainCitation":"[11,14,15,17,19,21]","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schema":"https://github.com/citation-style-language/schema/raw/master/csl-citation.json"} </w:instrText>
            </w:r>
            <w:r>
              <w:fldChar w:fldCharType="separate"/>
            </w:r>
            <w:r w:rsidR="00DF5A45" w:rsidRPr="00DF5A45">
              <w:rPr>
                <w:rFonts w:ascii="Calibri" w:hAnsi="Calibri" w:cs="Calibri"/>
              </w:rPr>
              <w:t>[11,14,15,17,19,21]</w:t>
            </w:r>
            <w:r>
              <w:fldChar w:fldCharType="end"/>
            </w:r>
          </w:p>
        </w:tc>
      </w:tr>
      <w:tr w:rsidR="00AD0114" w14:paraId="70748A8F" w14:textId="77777777" w:rsidTr="00C52D78">
        <w:tc>
          <w:tcPr>
            <w:tcW w:w="4765" w:type="dxa"/>
          </w:tcPr>
          <w:p w14:paraId="3E07FD84" w14:textId="091798AB" w:rsidR="006718D0" w:rsidRPr="002D2487" w:rsidRDefault="00731AF9" w:rsidP="007A3C5B">
            <w:pPr>
              <w:pStyle w:val="NoSpacing"/>
              <w:ind w:left="337"/>
            </w:pPr>
            <w:r w:rsidRPr="002D2487">
              <w:t>Air</w:t>
            </w:r>
          </w:p>
        </w:tc>
        <w:tc>
          <w:tcPr>
            <w:tcW w:w="1980" w:type="dxa"/>
          </w:tcPr>
          <w:p w14:paraId="539576B6" w14:textId="563E2A34" w:rsidR="00AD0114" w:rsidRPr="002D2487" w:rsidRDefault="007A3C5B" w:rsidP="00B96921">
            <w:pPr>
              <w:pStyle w:val="NoSpacing"/>
            </w:pPr>
            <w:r w:rsidRPr="002D2487">
              <w:t>4</w:t>
            </w:r>
            <w:r w:rsidR="00731AF9" w:rsidRPr="002D2487">
              <w:t xml:space="preserve"> (</w:t>
            </w:r>
            <w:r w:rsidR="00BD1F4C" w:rsidRPr="002D2487">
              <w:t>29%)</w:t>
            </w:r>
          </w:p>
        </w:tc>
        <w:tc>
          <w:tcPr>
            <w:tcW w:w="2605" w:type="dxa"/>
          </w:tcPr>
          <w:p w14:paraId="27F80214" w14:textId="7DB608A4" w:rsidR="00AD0114" w:rsidRPr="002D2487" w:rsidRDefault="00EF0412" w:rsidP="00B96921">
            <w:pPr>
              <w:pStyle w:val="NoSpacing"/>
            </w:pPr>
            <w:r>
              <w:fldChar w:fldCharType="begin"/>
            </w:r>
            <w:r w:rsidR="00DF5A45">
              <w:instrText xml:space="preserve"> ADDIN ZOTERO_ITEM CSL_CITATION {"citationID":"vXCQZjgE","properties":{"unsorted":false,"formattedCitation":"[15,17,19,22]","plainCitation":"[15,17,19,22]","noteIndex":0},"citationItems":[{"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fldChar w:fldCharType="separate"/>
            </w:r>
            <w:r w:rsidR="00DF5A45" w:rsidRPr="00DF5A45">
              <w:rPr>
                <w:rFonts w:ascii="Calibri" w:hAnsi="Calibri" w:cs="Calibri"/>
              </w:rPr>
              <w:t>[15,17,19,22]</w:t>
            </w:r>
            <w:r>
              <w:fldChar w:fldCharType="end"/>
            </w:r>
          </w:p>
        </w:tc>
      </w:tr>
      <w:tr w:rsidR="00EF6042" w14:paraId="6BF3D3B1" w14:textId="77777777" w:rsidTr="00C52D78">
        <w:tc>
          <w:tcPr>
            <w:tcW w:w="4765" w:type="dxa"/>
          </w:tcPr>
          <w:p w14:paraId="6C931F29" w14:textId="346B9C49" w:rsidR="00EF6042" w:rsidRPr="00987F6D" w:rsidRDefault="00EF6042" w:rsidP="00B96921">
            <w:pPr>
              <w:pStyle w:val="NoSpacing"/>
              <w:rPr>
                <w:u w:val="single"/>
              </w:rPr>
            </w:pPr>
            <w:r w:rsidRPr="00987F6D">
              <w:rPr>
                <w:u w:val="single"/>
              </w:rPr>
              <w:t>Types of outcome measurement assessed</w:t>
            </w:r>
          </w:p>
        </w:tc>
        <w:tc>
          <w:tcPr>
            <w:tcW w:w="1980" w:type="dxa"/>
          </w:tcPr>
          <w:p w14:paraId="631F4F4B" w14:textId="64C56A43" w:rsidR="00EF6042" w:rsidRDefault="00EF6042" w:rsidP="00B96921">
            <w:pPr>
              <w:pStyle w:val="NoSpacing"/>
            </w:pPr>
          </w:p>
        </w:tc>
        <w:tc>
          <w:tcPr>
            <w:tcW w:w="2605" w:type="dxa"/>
          </w:tcPr>
          <w:p w14:paraId="4331E390" w14:textId="3070423B" w:rsidR="00EF6042" w:rsidRDefault="00EF6042" w:rsidP="00B96921">
            <w:pPr>
              <w:pStyle w:val="NoSpacing"/>
            </w:pPr>
          </w:p>
        </w:tc>
      </w:tr>
      <w:tr w:rsidR="00000619" w14:paraId="7F169B9F" w14:textId="77777777" w:rsidTr="00C52D78">
        <w:tc>
          <w:tcPr>
            <w:tcW w:w="4765" w:type="dxa"/>
          </w:tcPr>
          <w:p w14:paraId="396E6F0D" w14:textId="10211C7E" w:rsidR="00000619" w:rsidRDefault="00000619" w:rsidP="00B96921">
            <w:pPr>
              <w:pStyle w:val="NoSpacing"/>
              <w:ind w:left="337"/>
            </w:pPr>
            <w:r>
              <w:t>Changes in CFUs / PFUs</w:t>
            </w:r>
          </w:p>
        </w:tc>
        <w:tc>
          <w:tcPr>
            <w:tcW w:w="1980" w:type="dxa"/>
          </w:tcPr>
          <w:p w14:paraId="5CA72076" w14:textId="598FC965" w:rsidR="00000619" w:rsidRDefault="00000619" w:rsidP="00B96921">
            <w:pPr>
              <w:pStyle w:val="NoSpacing"/>
            </w:pPr>
            <w:r>
              <w:t>13 (</w:t>
            </w:r>
            <w:r w:rsidR="00353EAE">
              <w:t>93</w:t>
            </w:r>
            <w:r>
              <w:t>%)</w:t>
            </w:r>
          </w:p>
        </w:tc>
        <w:tc>
          <w:tcPr>
            <w:tcW w:w="2605" w:type="dxa"/>
          </w:tcPr>
          <w:p w14:paraId="1295276F" w14:textId="0E31C88B" w:rsidR="00000619" w:rsidRDefault="00142EA6" w:rsidP="00B96921">
            <w:pPr>
              <w:pStyle w:val="NoSpacing"/>
            </w:pPr>
            <w:r>
              <w:fldChar w:fldCharType="begin"/>
            </w:r>
            <w:r w:rsidR="00EA1867">
              <w:instrText xml:space="preserve"> ADDIN ZOTERO_ITEM CSL_CITATION {"citationID":"YNun9cI3","properties":{"formattedCitation":"[11\\uc0\\u8211{}21,23]","plainCitation":"[11–21,23]","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[11–21,23]</w:t>
            </w:r>
            <w:r>
              <w:fldChar w:fldCharType="end"/>
            </w:r>
          </w:p>
        </w:tc>
      </w:tr>
      <w:tr w:rsidR="00000619" w14:paraId="4C2E71F7" w14:textId="77777777" w:rsidTr="00C52D78">
        <w:tc>
          <w:tcPr>
            <w:tcW w:w="4765" w:type="dxa"/>
          </w:tcPr>
          <w:p w14:paraId="0C0E226A" w14:textId="7F52941D" w:rsidR="00000619" w:rsidRDefault="00000619" w:rsidP="00B96921">
            <w:pPr>
              <w:pStyle w:val="NoSpacing"/>
              <w:ind w:left="337"/>
            </w:pPr>
            <w:r>
              <w:t>Proportion of samples with detectable pathogens of interest</w:t>
            </w:r>
          </w:p>
        </w:tc>
        <w:tc>
          <w:tcPr>
            <w:tcW w:w="1980" w:type="dxa"/>
          </w:tcPr>
          <w:p w14:paraId="154AEBB7" w14:textId="17D920F3" w:rsidR="00000619" w:rsidRDefault="00B96921" w:rsidP="00B96921">
            <w:pPr>
              <w:pStyle w:val="NoSpacing"/>
            </w:pPr>
            <w:r>
              <w:t>2</w:t>
            </w:r>
            <w:r w:rsidR="00000619">
              <w:t xml:space="preserve"> (</w:t>
            </w:r>
            <w:r w:rsidR="00F431E6">
              <w:t>14</w:t>
            </w:r>
            <w:r w:rsidR="00000619">
              <w:t>%)</w:t>
            </w:r>
          </w:p>
        </w:tc>
        <w:tc>
          <w:tcPr>
            <w:tcW w:w="2605" w:type="dxa"/>
          </w:tcPr>
          <w:p w14:paraId="76418F96" w14:textId="76192068" w:rsidR="00000619" w:rsidRDefault="008F6BF3" w:rsidP="00B96921">
            <w:pPr>
              <w:pStyle w:val="NoSpacing"/>
            </w:pPr>
            <w:r>
              <w:fldChar w:fldCharType="begin"/>
            </w:r>
            <w:r w:rsidR="00DF5A45">
              <w:instrText xml:space="preserve"> ADDIN ZOTERO_ITEM CSL_CITATION {"citationID":"FYgTVTqQ","properties":{"unsorted":false,"formattedCitation":"[13,24]","plainCitation":"[13,24]","noteIndex":0},"citationItems":[{"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schema":"https://github.com/citation-style-language/schema/raw/master/csl-citation.json"} </w:instrText>
            </w:r>
            <w:r>
              <w:fldChar w:fldCharType="separate"/>
            </w:r>
            <w:r w:rsidR="00DF5A45" w:rsidRPr="00DF5A45">
              <w:rPr>
                <w:rFonts w:ascii="Calibri" w:hAnsi="Calibri" w:cs="Calibri"/>
              </w:rPr>
              <w:t>[13,24]</w:t>
            </w:r>
            <w:r>
              <w:fldChar w:fldCharType="end"/>
            </w:r>
          </w:p>
        </w:tc>
      </w:tr>
      <w:tr w:rsidR="00000619" w14:paraId="244112B8" w14:textId="77777777" w:rsidTr="00C52D78">
        <w:tc>
          <w:tcPr>
            <w:tcW w:w="4765" w:type="dxa"/>
          </w:tcPr>
          <w:p w14:paraId="18A2CB86" w14:textId="03B5D02D" w:rsidR="00000619" w:rsidRDefault="00000619" w:rsidP="00B96921">
            <w:pPr>
              <w:pStyle w:val="NoSpacing"/>
              <w:ind w:left="337"/>
            </w:pPr>
            <w:r>
              <w:t>Equivalent air exchanges per hour</w:t>
            </w:r>
          </w:p>
        </w:tc>
        <w:tc>
          <w:tcPr>
            <w:tcW w:w="1980" w:type="dxa"/>
          </w:tcPr>
          <w:p w14:paraId="38668210" w14:textId="3EF00406" w:rsidR="00000619" w:rsidRDefault="00000619" w:rsidP="00B96921">
            <w:pPr>
              <w:pStyle w:val="NoSpacing"/>
            </w:pPr>
            <w:r>
              <w:t>1 (</w:t>
            </w:r>
            <w:r w:rsidR="003623EA">
              <w:t>7</w:t>
            </w:r>
            <w:r>
              <w:t>%)</w:t>
            </w:r>
          </w:p>
        </w:tc>
        <w:tc>
          <w:tcPr>
            <w:tcW w:w="2605" w:type="dxa"/>
          </w:tcPr>
          <w:p w14:paraId="4F9863FF" w14:textId="06814A16" w:rsidR="00000619" w:rsidRDefault="00AC6C99" w:rsidP="00B96921">
            <w:pPr>
              <w:pStyle w:val="NoSpacing"/>
            </w:pPr>
            <w:r>
              <w:fldChar w:fldCharType="begin"/>
            </w:r>
            <w:r w:rsidR="00DF5A45">
              <w:instrText xml:space="preserve"> ADDIN ZOTERO_ITEM CSL_CITATION {"citationID":"fGcr4ECz","properties":{"unsorted":false,"formattedCitation":"[22]","plainCitation":"[22]","noteIndex":0},"citationItems":[{"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fldChar w:fldCharType="separate"/>
            </w:r>
            <w:r w:rsidR="00DF5A45" w:rsidRPr="00DF5A45">
              <w:rPr>
                <w:rFonts w:ascii="Calibri" w:hAnsi="Calibri" w:cs="Calibri"/>
              </w:rPr>
              <w:t>[22]</w:t>
            </w:r>
            <w:r>
              <w:fldChar w:fldCharType="end"/>
            </w:r>
          </w:p>
        </w:tc>
      </w:tr>
      <w:tr w:rsidR="00987F6D" w14:paraId="0AD30BF7" w14:textId="77777777" w:rsidTr="00C52D78">
        <w:tc>
          <w:tcPr>
            <w:tcW w:w="4765" w:type="dxa"/>
          </w:tcPr>
          <w:p w14:paraId="501E414C" w14:textId="21032888" w:rsidR="00987F6D" w:rsidRPr="002D2487" w:rsidRDefault="00987F6D" w:rsidP="00987F6D">
            <w:pPr>
              <w:pStyle w:val="NoSpacing"/>
              <w:rPr>
                <w:u w:val="single"/>
              </w:rPr>
            </w:pPr>
            <w:r w:rsidRPr="002D2487">
              <w:rPr>
                <w:u w:val="single"/>
              </w:rPr>
              <w:t xml:space="preserve">Surfaces inoculated </w:t>
            </w:r>
            <w:r w:rsidR="00B42287" w:rsidRPr="002D2487">
              <w:rPr>
                <w:u w:val="single"/>
              </w:rPr>
              <w:t>for testing</w:t>
            </w:r>
          </w:p>
        </w:tc>
        <w:tc>
          <w:tcPr>
            <w:tcW w:w="1980" w:type="dxa"/>
          </w:tcPr>
          <w:p w14:paraId="33BBD67A" w14:textId="77777777" w:rsidR="00987F6D" w:rsidRPr="002D2487" w:rsidRDefault="00987F6D" w:rsidP="00987F6D">
            <w:pPr>
              <w:pStyle w:val="NoSpacing"/>
            </w:pPr>
          </w:p>
        </w:tc>
        <w:tc>
          <w:tcPr>
            <w:tcW w:w="2605" w:type="dxa"/>
          </w:tcPr>
          <w:p w14:paraId="481FE64E" w14:textId="77777777" w:rsidR="00987F6D" w:rsidRPr="002D2487" w:rsidRDefault="00987F6D" w:rsidP="00987F6D">
            <w:pPr>
              <w:pStyle w:val="NoSpacing"/>
            </w:pPr>
          </w:p>
        </w:tc>
      </w:tr>
      <w:tr w:rsidR="00987F6D" w14:paraId="729B7172" w14:textId="77777777" w:rsidTr="00C52D78">
        <w:tc>
          <w:tcPr>
            <w:tcW w:w="4765" w:type="dxa"/>
          </w:tcPr>
          <w:p w14:paraId="43ADCF1E" w14:textId="2E968C5D" w:rsidR="00987F6D" w:rsidRPr="002D2487" w:rsidRDefault="00987F6D" w:rsidP="00987F6D">
            <w:pPr>
              <w:pStyle w:val="NoSpacing"/>
              <w:ind w:left="337"/>
              <w:rPr>
                <w:u w:val="single"/>
              </w:rPr>
            </w:pPr>
            <w:r w:rsidRPr="002D2487">
              <w:t>Yes</w:t>
            </w:r>
          </w:p>
        </w:tc>
        <w:tc>
          <w:tcPr>
            <w:tcW w:w="1980" w:type="dxa"/>
          </w:tcPr>
          <w:p w14:paraId="7DEF8211" w14:textId="35E62B9A" w:rsidR="00987F6D" w:rsidRPr="002D2487" w:rsidRDefault="009B6D70" w:rsidP="00987F6D">
            <w:pPr>
              <w:pStyle w:val="NoSpacing"/>
            </w:pPr>
            <w:r w:rsidRPr="002D2487">
              <w:t xml:space="preserve">9 </w:t>
            </w:r>
            <w:r w:rsidR="0077254D" w:rsidRPr="002D2487">
              <w:t>(</w:t>
            </w:r>
            <w:r w:rsidR="00F33567" w:rsidRPr="002D2487">
              <w:t>64</w:t>
            </w:r>
            <w:r w:rsidR="006278A0" w:rsidRPr="002D2487">
              <w:t>%)</w:t>
            </w:r>
          </w:p>
        </w:tc>
        <w:tc>
          <w:tcPr>
            <w:tcW w:w="2605" w:type="dxa"/>
          </w:tcPr>
          <w:p w14:paraId="685DD403" w14:textId="7E682210" w:rsidR="00987F6D" w:rsidRPr="002D2487" w:rsidRDefault="00A418EC" w:rsidP="00987F6D">
            <w:pPr>
              <w:pStyle w:val="NoSpacing"/>
            </w:pPr>
            <w:r>
              <w:fldChar w:fldCharType="begin"/>
            </w:r>
            <w:r w:rsidR="00DF5A45">
              <w:instrText xml:space="preserve"> ADDIN ZOTERO_ITEM CSL_CITATION {"citationID":"g0QLoGi8","properties":{"unsorted":false,"formattedCitation":"[11\\uc0\\u8211{}15,17,21,22]","plainCitation":"[11–15,17,21,22]","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fldChar w:fldCharType="separate"/>
            </w:r>
            <w:r w:rsidR="00DF5A45" w:rsidRPr="00DF5A45">
              <w:rPr>
                <w:rFonts w:ascii="Calibri" w:hAnsi="Calibri" w:cs="Calibri"/>
              </w:rPr>
              <w:t>[11–15,17,21,22]</w:t>
            </w:r>
            <w:r>
              <w:fldChar w:fldCharType="end"/>
            </w:r>
          </w:p>
        </w:tc>
      </w:tr>
      <w:tr w:rsidR="00987F6D" w14:paraId="3E20CC5C" w14:textId="77777777" w:rsidTr="00C52D78">
        <w:tc>
          <w:tcPr>
            <w:tcW w:w="4765" w:type="dxa"/>
          </w:tcPr>
          <w:p w14:paraId="11C53BF2" w14:textId="60939D61" w:rsidR="00987F6D" w:rsidRPr="002D2487" w:rsidRDefault="00987F6D" w:rsidP="00987F6D">
            <w:pPr>
              <w:pStyle w:val="NoSpacing"/>
              <w:ind w:left="337"/>
              <w:rPr>
                <w:u w:val="single"/>
              </w:rPr>
            </w:pPr>
            <w:r w:rsidRPr="002D2487">
              <w:t>No</w:t>
            </w:r>
          </w:p>
        </w:tc>
        <w:tc>
          <w:tcPr>
            <w:tcW w:w="1980" w:type="dxa"/>
          </w:tcPr>
          <w:p w14:paraId="569969D6" w14:textId="326DAF30" w:rsidR="00987F6D" w:rsidRPr="002D2487" w:rsidRDefault="000A2138" w:rsidP="00987F6D">
            <w:pPr>
              <w:pStyle w:val="NoSpacing"/>
            </w:pPr>
            <w:r w:rsidRPr="002D2487">
              <w:t>7</w:t>
            </w:r>
            <w:r w:rsidR="006278A0" w:rsidRPr="002D2487">
              <w:t xml:space="preserve"> (</w:t>
            </w:r>
            <w:r w:rsidRPr="002D2487">
              <w:t>50</w:t>
            </w:r>
            <w:r w:rsidR="006278A0" w:rsidRPr="002D2487">
              <w:t>%)</w:t>
            </w:r>
          </w:p>
        </w:tc>
        <w:tc>
          <w:tcPr>
            <w:tcW w:w="2605" w:type="dxa"/>
          </w:tcPr>
          <w:p w14:paraId="567E160D" w14:textId="0F30898E" w:rsidR="00987F6D" w:rsidRPr="002D2487" w:rsidRDefault="00401FDA" w:rsidP="00987F6D">
            <w:pPr>
              <w:pStyle w:val="NoSpacing"/>
            </w:pPr>
            <w:r>
              <w:fldChar w:fldCharType="begin"/>
            </w:r>
            <w:r w:rsidR="00EA1867">
              <w:instrText xml:space="preserve"> ADDIN ZOTERO_ITEM CSL_CITATION {"citationID":"2ffeMzsn","properties":{"formattedCitation":"[13,16\\uc0\\u8211{}18,20,23,24]","plainCitation":"[13,16–18,20,23,24]","noteIndex":0},"citationItems":[{"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[13,16–18,20,23,24]</w:t>
            </w:r>
            <w:r>
              <w:fldChar w:fldCharType="end"/>
            </w:r>
          </w:p>
        </w:tc>
      </w:tr>
      <w:tr w:rsidR="00987F6D" w14:paraId="61EE9085" w14:textId="77777777" w:rsidTr="00C52D78">
        <w:tc>
          <w:tcPr>
            <w:tcW w:w="4765" w:type="dxa"/>
          </w:tcPr>
          <w:p w14:paraId="6F77D197" w14:textId="756799A6" w:rsidR="00987F6D" w:rsidRPr="00987F6D" w:rsidRDefault="00987F6D" w:rsidP="00987F6D">
            <w:pPr>
              <w:pStyle w:val="NoSpacing"/>
              <w:rPr>
                <w:u w:val="single"/>
              </w:rPr>
            </w:pPr>
            <w:r w:rsidRPr="00987F6D">
              <w:rPr>
                <w:u w:val="single"/>
              </w:rPr>
              <w:t>Types of organisms assessed</w:t>
            </w:r>
            <w:r>
              <w:rPr>
                <w:u w:val="single"/>
              </w:rPr>
              <w:t xml:space="preserve"> for disinfection efficacy</w:t>
            </w:r>
          </w:p>
        </w:tc>
        <w:tc>
          <w:tcPr>
            <w:tcW w:w="1980" w:type="dxa"/>
          </w:tcPr>
          <w:p w14:paraId="62B08943" w14:textId="77777777" w:rsidR="00987F6D" w:rsidRDefault="00987F6D" w:rsidP="00987F6D">
            <w:pPr>
              <w:pStyle w:val="NoSpacing"/>
            </w:pPr>
          </w:p>
        </w:tc>
        <w:tc>
          <w:tcPr>
            <w:tcW w:w="2605" w:type="dxa"/>
          </w:tcPr>
          <w:p w14:paraId="298EAF79" w14:textId="77777777" w:rsidR="00987F6D" w:rsidRDefault="00987F6D" w:rsidP="00987F6D">
            <w:pPr>
              <w:pStyle w:val="NoSpacing"/>
            </w:pPr>
          </w:p>
        </w:tc>
      </w:tr>
      <w:tr w:rsidR="00987F6D" w14:paraId="077E50BC" w14:textId="77777777" w:rsidTr="00C52D78">
        <w:tc>
          <w:tcPr>
            <w:tcW w:w="4765" w:type="dxa"/>
            <w:vAlign w:val="bottom"/>
          </w:tcPr>
          <w:p w14:paraId="182B16CF" w14:textId="6BD5EF40" w:rsidR="00987F6D" w:rsidRDefault="00987F6D" w:rsidP="00987F6D">
            <w:pPr>
              <w:pStyle w:val="NoSpacing"/>
              <w:ind w:left="337"/>
            </w:pPr>
            <w:r>
              <w:rPr>
                <w:rFonts w:ascii="Calibri" w:hAnsi="Calibri" w:cs="Calibri"/>
                <w:color w:val="000000"/>
              </w:rPr>
              <w:t>Nonspecific CFUs</w:t>
            </w:r>
          </w:p>
        </w:tc>
        <w:tc>
          <w:tcPr>
            <w:tcW w:w="1980" w:type="dxa"/>
          </w:tcPr>
          <w:p w14:paraId="4816CA88" w14:textId="4C94BC7D" w:rsidR="00987F6D" w:rsidRDefault="00987F6D" w:rsidP="00987F6D">
            <w:pPr>
              <w:pStyle w:val="NoSpacing"/>
            </w:pPr>
            <w:r>
              <w:t>5 (36%)</w:t>
            </w:r>
          </w:p>
        </w:tc>
        <w:tc>
          <w:tcPr>
            <w:tcW w:w="2605" w:type="dxa"/>
          </w:tcPr>
          <w:p w14:paraId="2D649A40" w14:textId="406ED467" w:rsidR="00987F6D" w:rsidRDefault="00EA1D27" w:rsidP="00987F6D">
            <w:pPr>
              <w:pStyle w:val="NoSpacing"/>
            </w:pPr>
            <w:r>
              <w:fldChar w:fldCharType="begin"/>
            </w:r>
            <w:r w:rsidR="00DF5A45">
              <w:instrText xml:space="preserve"> ADDIN ZOTERO_ITEM CSL_CITATION {"citationID":"EV6vZSf0","properties":{"unsorted":false,"formattedCitation":"[16\\uc0\\u8211{}18,23]","plainCitation":"[16–18,23]","noteIndex":0},"citationItems":[{"id":"tf6UEtBo/soqMezqn","uris":["http://zotero.org/groups/6463937/items/SRWE2C3F"],"itemData":{"id":37,"type":"article-journal","abstract":"BACKGROUND AND OBJECTIVES: Enhanced environmental disinfection is linked to reduced hospital-acquired infection rates. In this study, we aimed to evaluate the efficacy of an emerging disinfection technology, a filtered far-UV-C handheld (FFUHH) device, for reducing bacterial loads on high-touch surfaces in shared clinical workrooms, and to isolate, identify and characterize clinically significant environmental pathogens.\nMETHODS: We compared samples from high-touch items (dictation device, mouse, armchair, desk, and keyboard) before and after FFUHH treatment. Samples were collected weekly: contact plates for colony counts and swabs before and after intervention on standardized adjacent areas for each surface, respectively. The swabs were enriched and cultured on selective media to isolate pathogens. Environmental samples, as well as clinical samples collected from patients during the study period, were validated using MALDI-TOF and whole genome sequencing.\nRESULTS: Among the 440 collected plates (220 before and 220 after treatment), the highest mean colony count pre-treatment was detected from armchairs, and the lowest from keyboards. The mean reduction of colony-forming units ranged 53% and 83% and was statistically significant (P &lt; 0.05) across all surfaces except for the keyboard. We characterized multidrug-resistant Staphylococcus epidermidis ST5 and ST16 strains, a carbapenem-resistant Acinetobacter baumannii, and a Klebsiella pneumoniae genetically related to a clinical isolate with a rare sequence type not previously detected in our institution.\nCONCLUSION: The FFUHH effectively reduced the microbial burden on high-touch surfaces. It can offer an advantage for surface disinfection and an alternative to routinely used biocides.","container-title":"Infection Control and Hospital Epidemiology","DOI":"10.1017/ice.2025.10251","ISSN":"1559-6834","issue":"10","journalAbbreviation":"Infect Control Hosp Epidemiol","language":"eng","page":"1-8","PMID":"40910299","PMCID":"PMC12615125","source":"PubMed","title":"The efficacy of a filtered handheld far-ultraviolet disinfection device for decontamination of high-touch surfaces in healthcare settings: a genomic bacterial analysis","title-short":"The efficacy of a filtered handheld far-ultraviolet disinfection device for decontamination of high-touch surfaces in healthcare settings","volume":"46","author":[{"family":"Yaghi","given":"Layale"},{"family":"Chemaly","given":"Roy F."},{"family":"Wilson-Dib","given":"Rita"},{"family":"Shropshire","given":"William C."},{"family":"Cantu","given":"Sherry"},{"family":"Bhatti","given":"Micah"},{"family":"Chatterjee","given":"Piyali"},{"family":"Jinadatha","given":"Chetan"},{"family":"Spallone","given":"Amy"}],"issued":{"date-parts":[["2025",9,5]]}}},{"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Kanstrup"}],"issued":{"date-parts":[["2025",4,3]]}}}],"schema":"https://github.com/citation-style-language/schema/raw/master/csl-citation.json"} </w:instrText>
            </w:r>
            <w:r>
              <w:fldChar w:fldCharType="separate"/>
            </w:r>
            <w:r w:rsidR="00DF5A45" w:rsidRPr="00DF5A45">
              <w:rPr>
                <w:rFonts w:ascii="Calibri" w:hAnsi="Calibri" w:cs="Calibri"/>
              </w:rPr>
              <w:t>[16–18,23]</w:t>
            </w:r>
            <w:r>
              <w:fldChar w:fldCharType="end"/>
            </w:r>
          </w:p>
        </w:tc>
      </w:tr>
      <w:tr w:rsidR="00987F6D" w14:paraId="56D35812" w14:textId="77777777" w:rsidTr="00C52D78">
        <w:tc>
          <w:tcPr>
            <w:tcW w:w="4765" w:type="dxa"/>
            <w:vAlign w:val="bottom"/>
          </w:tcPr>
          <w:p w14:paraId="13EBFAB7" w14:textId="38206D5F" w:rsidR="00987F6D" w:rsidRDefault="00987F6D" w:rsidP="00987F6D">
            <w:pPr>
              <w:pStyle w:val="NoSpacing"/>
              <w:ind w:left="337"/>
            </w:pPr>
            <w:r>
              <w:rPr>
                <w:rFonts w:ascii="Calibri" w:hAnsi="Calibri" w:cs="Calibri"/>
                <w:color w:val="000000"/>
              </w:rPr>
              <w:t>Bacteriophage (ϕX174 or MS2)</w:t>
            </w:r>
          </w:p>
        </w:tc>
        <w:tc>
          <w:tcPr>
            <w:tcW w:w="1980" w:type="dxa"/>
          </w:tcPr>
          <w:p w14:paraId="5EFDFDB8" w14:textId="4C95DEDD" w:rsidR="00987F6D" w:rsidRDefault="00987F6D" w:rsidP="00987F6D">
            <w:pPr>
              <w:pStyle w:val="NoSpacing"/>
            </w:pPr>
            <w:r>
              <w:t>4 (29%)</w:t>
            </w:r>
          </w:p>
        </w:tc>
        <w:tc>
          <w:tcPr>
            <w:tcW w:w="2605" w:type="dxa"/>
          </w:tcPr>
          <w:p w14:paraId="50FB615F" w14:textId="30509DA3" w:rsidR="00987F6D" w:rsidRDefault="00340DA7" w:rsidP="00987F6D">
            <w:pPr>
              <w:pStyle w:val="NoSpacing"/>
            </w:pPr>
            <w:r>
              <w:fldChar w:fldCharType="begin"/>
            </w:r>
            <w:r w:rsidR="00DF5A45">
              <w:instrText xml:space="preserve"> ADDIN ZOTERO_ITEM CSL_CITATION {"citationID":"LONaNWPu","properties":{"unsorted":false,"formattedCitation":"[15,19,21,22]","plainCitation":"[15,19,21,22]","noteIndex":0},"citationItems":[{"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fldChar w:fldCharType="separate"/>
            </w:r>
            <w:r w:rsidR="00DF5A45" w:rsidRPr="00DF5A45">
              <w:rPr>
                <w:rFonts w:ascii="Calibri" w:hAnsi="Calibri" w:cs="Calibri"/>
              </w:rPr>
              <w:t>[15,19,21,22]</w:t>
            </w:r>
            <w:r>
              <w:fldChar w:fldCharType="end"/>
            </w:r>
          </w:p>
        </w:tc>
      </w:tr>
      <w:tr w:rsidR="00987F6D" w14:paraId="58891A63" w14:textId="77777777" w:rsidTr="00C52D78">
        <w:tc>
          <w:tcPr>
            <w:tcW w:w="4765" w:type="dxa"/>
            <w:vAlign w:val="bottom"/>
          </w:tcPr>
          <w:p w14:paraId="18D1077E" w14:textId="5C39E1C8" w:rsidR="00987F6D" w:rsidRDefault="00987F6D" w:rsidP="00987F6D">
            <w:pPr>
              <w:pStyle w:val="NoSpacing"/>
              <w:ind w:left="337"/>
              <w:rPr>
                <w:rFonts w:ascii="Calibri" w:hAnsi="Calibri" w:cs="Calibri"/>
                <w:color w:val="000000"/>
              </w:rPr>
            </w:pPr>
            <w:r w:rsidRPr="00A93123">
              <w:rPr>
                <w:rFonts w:ascii="Calibri" w:hAnsi="Calibri" w:cs="Calibri"/>
                <w:i/>
                <w:iCs/>
                <w:color w:val="000000"/>
              </w:rPr>
              <w:t>Candida auris</w:t>
            </w:r>
          </w:p>
        </w:tc>
        <w:tc>
          <w:tcPr>
            <w:tcW w:w="1980" w:type="dxa"/>
          </w:tcPr>
          <w:p w14:paraId="2619396D" w14:textId="2B126605" w:rsidR="00987F6D" w:rsidRDefault="00987F6D" w:rsidP="00987F6D">
            <w:pPr>
              <w:pStyle w:val="NoSpacing"/>
            </w:pPr>
            <w:r>
              <w:t>4 (29%)</w:t>
            </w:r>
          </w:p>
        </w:tc>
        <w:tc>
          <w:tcPr>
            <w:tcW w:w="2605" w:type="dxa"/>
          </w:tcPr>
          <w:p w14:paraId="30BCDD78" w14:textId="50FF0FCD" w:rsidR="00987F6D" w:rsidRDefault="00CE0632" w:rsidP="00987F6D">
            <w:pPr>
              <w:pStyle w:val="NoSpacing"/>
            </w:pPr>
            <w:r>
              <w:fldChar w:fldCharType="begin"/>
            </w:r>
            <w:r w:rsidR="00DF5A45">
              <w:instrText xml:space="preserve"> ADDIN ZOTERO_ITEM CSL_CITATION {"citationID":"uKOjju1c","properties":{"unsorted":false,"formattedCitation":"[11,13\\uc0\\u8211{}15]","plainCitation":"[11,13–15]","noteIndex":0},"citationItems":[{"id":"tf6UEtBo/9LdnXUXg","uris":["http://zotero.org/groups/6463937/items/Z3HF3MPJ"],"itemData":{"id":27,"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J."}],"issued":{"date-parts":[["2024",9,29]]}}}],"schema":"https://github.com/citation-style-language/schema/raw/master/csl-citation.json"} </w:instrText>
            </w:r>
            <w:r>
              <w:fldChar w:fldCharType="separate"/>
            </w:r>
            <w:r w:rsidR="00DF5A45" w:rsidRPr="00DF5A45">
              <w:rPr>
                <w:rFonts w:ascii="Calibri" w:hAnsi="Calibri" w:cs="Calibri"/>
              </w:rPr>
              <w:t>[11,13–15]</w:t>
            </w:r>
            <w:r>
              <w:fldChar w:fldCharType="end"/>
            </w:r>
          </w:p>
        </w:tc>
      </w:tr>
      <w:tr w:rsidR="00987F6D" w14:paraId="3339916C" w14:textId="77777777" w:rsidTr="00C52D78">
        <w:tc>
          <w:tcPr>
            <w:tcW w:w="4765" w:type="dxa"/>
            <w:vAlign w:val="bottom"/>
          </w:tcPr>
          <w:p w14:paraId="04E68D39" w14:textId="66CB8FF5" w:rsidR="00987F6D" w:rsidRDefault="00987F6D" w:rsidP="00987F6D">
            <w:pPr>
              <w:pStyle w:val="NoSpacing"/>
              <w:ind w:left="337"/>
            </w:pPr>
            <w:r>
              <w:rPr>
                <w:rFonts w:ascii="Calibri" w:hAnsi="Calibri" w:cs="Calibri"/>
                <w:color w:val="000000"/>
              </w:rPr>
              <w:t>Methicil</w:t>
            </w:r>
            <w:r>
              <w:rPr>
                <w:rFonts w:ascii="Calibri" w:hAnsi="Calibri" w:cs="Calibri"/>
                <w:color w:val="000000"/>
              </w:rPr>
              <w:softHyphen/>
              <w:t xml:space="preserve">lin-resistant </w:t>
            </w:r>
            <w:r w:rsidRPr="00A93123">
              <w:rPr>
                <w:rFonts w:ascii="Calibri" w:hAnsi="Calibri" w:cs="Calibri"/>
                <w:i/>
                <w:iCs/>
                <w:color w:val="000000"/>
              </w:rPr>
              <w:t>Staphylococcus aureus</w:t>
            </w:r>
            <w:r>
              <w:rPr>
                <w:rFonts w:ascii="Calibri" w:hAnsi="Calibri" w:cs="Calibri"/>
                <w:color w:val="000000"/>
              </w:rPr>
              <w:t xml:space="preserve"> (MRSA)</w:t>
            </w:r>
          </w:p>
        </w:tc>
        <w:tc>
          <w:tcPr>
            <w:tcW w:w="1980" w:type="dxa"/>
          </w:tcPr>
          <w:p w14:paraId="1BC47FA7" w14:textId="0D547536" w:rsidR="00987F6D" w:rsidRDefault="00987F6D" w:rsidP="00987F6D">
            <w:pPr>
              <w:pStyle w:val="NoSpacing"/>
            </w:pPr>
            <w:r>
              <w:t>4 (29%)</w:t>
            </w:r>
          </w:p>
        </w:tc>
        <w:tc>
          <w:tcPr>
            <w:tcW w:w="2605" w:type="dxa"/>
          </w:tcPr>
          <w:p w14:paraId="5C61E921" w14:textId="46A81D2C" w:rsidR="00987F6D" w:rsidRDefault="004C5D78" w:rsidP="00987F6D">
            <w:pPr>
              <w:pStyle w:val="NoSpacing"/>
            </w:pPr>
            <w:r>
              <w:fldChar w:fldCharType="begin"/>
            </w:r>
            <w:r w:rsidR="00DF5A45">
              <w:instrText xml:space="preserve"> ADDIN ZOTERO_ITEM CSL_CITATION {"citationID":"HV2ROdxr","properties":{"unsorted":false,"formattedCitation":"[12,13,15,19]","plainCitation":"[12,13,15,19]","noteIndex":0},"citationItems":[{"id":"tf6UEtBo/niA9FLPx","uris":["http://zotero.org/groups/6463937/items/72Q2HK8K"],"itemData":{"id":10,"type":"article-journal","abstract":"A novel wall-mounted far ultraviolet-C (UV-C) light technology providing automated delivery of far UV-C only when people are not present reduced methicillin-resistant Staphylococcus aureus in a patient room and equipment room. The safety feature that discontinues far UV-C output when people are detected was effective in preventing far UV-C exposure.","container-title":"Antimicrobial Stewardship &amp; Healthcare Epidemiology : ASHE","DOI":"10.1017/ash.2024.388","ISSN":"2732-494X","issue":"1","journalAbbreviation":"Antimicrob Steward Healthc Epidemiol","page":"e123","PMID":"39257433","PMCID":"PMC11384163","source":"PubMed Central","title":"A novel approach for safe and automated implementation of far ultraviolet-C light decontamination in clinical areas","volume":"4","author":[{"family":"Memic","given":"Samir"},{"family":"Cadnum","given":"Jennifer L."},{"family":"Osborne","given":"Andrew"},{"family":"Rutala","given":"William A."},{"family":"Donskey","given":"Curtis J."}],"issued":{"date-parts":[["2024",9,9]]}}},{"id":"tf6UEtBo/bgUsKxfU","uris":["http://zotero.org/groups/6463937/items/BHBKDTYB"],"itemData":{"id":20,"type":"article-journal","abstract":"Contaminated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J."}],"issued":{"date-parts":[["2024",9,29]]}}},{"id":"tf6UEtBo/FuQIpMkA","uris":["http://zotero.org/groups/6463937/items/RA7GT9K7"],"itemData":{"id":22,"type":"article-journal","abstract":"A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J."}],"issued":{"date-parts":[["2024",9,4]]}}}],"schema":"https://github.com/citation-style-language/schema/raw/master/csl-citation.json"} </w:instrText>
            </w:r>
            <w:r>
              <w:fldChar w:fldCharType="separate"/>
            </w:r>
            <w:r w:rsidR="00DF5A45" w:rsidRPr="00DF5A45">
              <w:rPr>
                <w:rFonts w:ascii="Calibri" w:hAnsi="Calibri" w:cs="Calibri"/>
              </w:rPr>
              <w:t>[12,13,15,19]</w:t>
            </w:r>
            <w:r>
              <w:fldChar w:fldCharType="end"/>
            </w:r>
          </w:p>
        </w:tc>
      </w:tr>
      <w:tr w:rsidR="00987F6D" w14:paraId="4C806A42" w14:textId="77777777" w:rsidTr="00C52D78">
        <w:tc>
          <w:tcPr>
            <w:tcW w:w="4765" w:type="dxa"/>
            <w:vAlign w:val="bottom"/>
          </w:tcPr>
          <w:p w14:paraId="11FE0532" w14:textId="71D1505A" w:rsidR="00987F6D" w:rsidRPr="00A93123" w:rsidRDefault="00987F6D" w:rsidP="00987F6D">
            <w:pPr>
              <w:pStyle w:val="NoSpacing"/>
              <w:ind w:left="337"/>
              <w:rPr>
                <w:i/>
                <w:iCs/>
              </w:rPr>
            </w:pPr>
            <w:r w:rsidRPr="00A93123">
              <w:rPr>
                <w:rFonts w:ascii="Calibri" w:hAnsi="Calibri" w:cs="Calibri"/>
                <w:i/>
                <w:iCs/>
                <w:color w:val="000000"/>
              </w:rPr>
              <w:t>Enterococc</w:t>
            </w:r>
            <w:r>
              <w:rPr>
                <w:rFonts w:ascii="Calibri" w:hAnsi="Calibri" w:cs="Calibri"/>
                <w:i/>
                <w:iCs/>
                <w:color w:val="000000"/>
              </w:rPr>
              <w:t xml:space="preserve">us </w:t>
            </w:r>
            <w:r>
              <w:rPr>
                <w:rFonts w:ascii="Calibri" w:hAnsi="Calibri" w:cs="Calibri"/>
                <w:color w:val="000000"/>
              </w:rPr>
              <w:t>spp.</w:t>
            </w:r>
          </w:p>
        </w:tc>
        <w:tc>
          <w:tcPr>
            <w:tcW w:w="1980" w:type="dxa"/>
          </w:tcPr>
          <w:p w14:paraId="591A1825" w14:textId="2B1696E2" w:rsidR="00987F6D" w:rsidRDefault="00987F6D" w:rsidP="00987F6D">
            <w:pPr>
              <w:pStyle w:val="NoSpacing"/>
            </w:pPr>
            <w:r>
              <w:t>2 (14%)</w:t>
            </w:r>
          </w:p>
        </w:tc>
        <w:tc>
          <w:tcPr>
            <w:tcW w:w="2605" w:type="dxa"/>
          </w:tcPr>
          <w:p w14:paraId="591D1A22" w14:textId="3DBE3C65" w:rsidR="00987F6D" w:rsidRDefault="00962000" w:rsidP="00987F6D">
            <w:pPr>
              <w:pStyle w:val="NoSpacing"/>
            </w:pPr>
            <w:r>
              <w:fldChar w:fldCharType="begin"/>
            </w:r>
            <w:r w:rsidR="00EA1867">
              <w:instrText xml:space="preserve"> ADDIN ZOTERO_ITEM CSL_CITATION {"citationID":"HlEDspK9","properties":{"formattedCitation":"[13,20]","plainCitation":"[13,20]","noteIndex":0},"citationItems":[{"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[13,20]</w:t>
            </w:r>
            <w:r>
              <w:fldChar w:fldCharType="end"/>
            </w:r>
          </w:p>
        </w:tc>
      </w:tr>
      <w:tr w:rsidR="00987F6D" w14:paraId="7E1AE9EE" w14:textId="77777777" w:rsidTr="00C52D78">
        <w:tc>
          <w:tcPr>
            <w:tcW w:w="4765" w:type="dxa"/>
            <w:vAlign w:val="bottom"/>
          </w:tcPr>
          <w:p w14:paraId="0CFFB656" w14:textId="06048974" w:rsidR="00987F6D" w:rsidRPr="00A93123" w:rsidRDefault="00987F6D" w:rsidP="00987F6D">
            <w:pPr>
              <w:pStyle w:val="NoSpacing"/>
              <w:ind w:left="337"/>
            </w:pPr>
            <w:r w:rsidRPr="00A93123">
              <w:rPr>
                <w:rFonts w:ascii="Calibri" w:hAnsi="Calibri" w:cs="Calibri"/>
                <w:i/>
                <w:iCs/>
                <w:color w:val="000000"/>
              </w:rPr>
              <w:t>Staphylococcus aureus</w:t>
            </w:r>
          </w:p>
        </w:tc>
        <w:tc>
          <w:tcPr>
            <w:tcW w:w="1980" w:type="dxa"/>
          </w:tcPr>
          <w:p w14:paraId="4902B192" w14:textId="5217ED34" w:rsidR="00987F6D" w:rsidRDefault="00987F6D" w:rsidP="00987F6D">
            <w:pPr>
              <w:pStyle w:val="NoSpacing"/>
            </w:pPr>
            <w:r>
              <w:t>2 (14%)</w:t>
            </w:r>
          </w:p>
        </w:tc>
        <w:tc>
          <w:tcPr>
            <w:tcW w:w="2605" w:type="dxa"/>
          </w:tcPr>
          <w:p w14:paraId="07630DF3" w14:textId="643BA875" w:rsidR="00987F6D" w:rsidRDefault="004F7060" w:rsidP="00987F6D">
            <w:pPr>
              <w:pStyle w:val="NoSpacing"/>
            </w:pPr>
            <w:r>
              <w:fldChar w:fldCharType="begin"/>
            </w:r>
            <w:r w:rsidR="00DF5A45">
              <w:instrText xml:space="preserve"> ADDIN ZOTERO_ITEM CSL_CITATION {"citationID":"wL8XNFwT","properties":{"unsorted":false,"formattedCitation":"[13,21]","plainCitation":"[13,21]","noteIndex":0},"citationItems":[{"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J."}],"issued":{"date-parts":[["2025",3]]}}},{"id":"tf6UEtBo/XvZZRNT0","uris":["http://zotero.org/groups/6463937/items/SGILC3IJ"],"itemData":{"id":41,"type":"article-journal","abstract":"Two krypton-chloride germicidal excimer lamp units (Care222 TRT-104C11-UI-U3, USHIO Inc.) were installed in the examination room of an ophthalmology department. The irradiation dose was set not to exceed the former (i.e., before 2022) threshold limit value (TLV) (22 mJ cm-2 /8 h) recommended by the ACGIH. Section 1: The eyes and lids of the six ophthalmologists (5 wore glasses for myopic correction) who worked in the room for a mean stay of 6.7 h week-1 were prospectively observed for 12 months. Slitlamp examinations revealed neither acute adverse events such as corneal erosion, conjunctival hyperemia, and lid skin erythema nor chronic adverse events such as pterygium, cataract, or lid tumor. The visual acuity, refractive error, and corneal endothelial cell density remained unchanged during the study. Section 2: The irradiation of samples placed on the table or floor using the same fixtures in the room (5-7.5 mJ cm-2 ) was associated with &gt;99% inhibition of φX174 phage and &gt;90% inhibition of Staphylococcus aureus. In conclusion, no acute or chronic health effects in human participants was observed in a clinical setting of full-room ultraviolet germicidal irradiation by 222-nm lamp units, and high efficacy in deactivation of microorganisms was determined in the same setting.","container-title":"Photochemistry and Photobiology","DOI":"10.1111/php.13710","ISSN":"1751-1097","issue":"3","journalAbbreviation":"Photochem Photobiol","language":"eng","page":"967-974","PMID":"36081379","source":"PubMed","title":"One-year Ocular Safety Observation of Workers and Estimations of Microorganism Inactivation Efficacy in the Room Irradiated with 222-nm Far Ultraviolet-C Lamps","volume":"99","author":[{"family":"Sugihara","given":"Kazunobu"},{"family":"Kaidzu","given":"Sachiko"},{"family":"Sasaki","given":"Masahiro"},{"family":"Ichioka","given":"Sho"},{"family":"Takayanagi","given":"Yuji"},{"family":"Shimizu","given":"Hiroshi"},{"family":"Sano","given":"Ichiya"},{"family":"Hara","given":"Katsunori"},{"family":"Tanito","given":"Masaki"}],"issued":{"date-parts":[["2023"]]}}}],"schema":"https://github.com/citation-style-language/schema/raw/master/csl-citation.json"} </w:instrText>
            </w:r>
            <w:r>
              <w:fldChar w:fldCharType="separate"/>
            </w:r>
            <w:r w:rsidR="00DF5A45" w:rsidRPr="00DF5A45">
              <w:rPr>
                <w:rFonts w:ascii="Calibri" w:hAnsi="Calibri" w:cs="Calibri"/>
              </w:rPr>
              <w:t>[13,21]</w:t>
            </w:r>
            <w:r>
              <w:fldChar w:fldCharType="end"/>
            </w:r>
          </w:p>
        </w:tc>
      </w:tr>
      <w:tr w:rsidR="00987F6D" w14:paraId="5E83EABF" w14:textId="77777777" w:rsidTr="00C52D78">
        <w:tc>
          <w:tcPr>
            <w:tcW w:w="4765" w:type="dxa"/>
            <w:vAlign w:val="bottom"/>
          </w:tcPr>
          <w:p w14:paraId="7EE06DFB" w14:textId="01390BAB" w:rsidR="00987F6D" w:rsidRPr="00A93123" w:rsidRDefault="00987F6D" w:rsidP="00987F6D">
            <w:pPr>
              <w:pStyle w:val="NoSpacing"/>
              <w:ind w:left="337"/>
              <w:rPr>
                <w:i/>
                <w:iCs/>
              </w:rPr>
            </w:pPr>
            <w:r>
              <w:rPr>
                <w:rFonts w:ascii="Calibri" w:hAnsi="Calibri" w:cs="Calibri"/>
                <w:color w:val="000000"/>
              </w:rPr>
              <w:t>Vancomy</w:t>
            </w:r>
            <w:r>
              <w:rPr>
                <w:rFonts w:ascii="Calibri" w:hAnsi="Calibri" w:cs="Calibri"/>
                <w:color w:val="000000"/>
              </w:rPr>
              <w:softHyphen/>
              <w:t xml:space="preserve">cin-resistant </w:t>
            </w:r>
            <w:r w:rsidR="00F63A75">
              <w:rPr>
                <w:rFonts w:ascii="Calibri" w:hAnsi="Calibri" w:cs="Calibri"/>
                <w:color w:val="000000"/>
              </w:rPr>
              <w:t>Enterococci</w:t>
            </w:r>
          </w:p>
        </w:tc>
        <w:tc>
          <w:tcPr>
            <w:tcW w:w="1980" w:type="dxa"/>
          </w:tcPr>
          <w:p w14:paraId="02E820F6" w14:textId="74A9717E" w:rsidR="00987F6D" w:rsidRDefault="00987F6D" w:rsidP="00987F6D">
            <w:pPr>
              <w:pStyle w:val="NoSpacing"/>
            </w:pPr>
            <w:r>
              <w:t>2 (14%)</w:t>
            </w:r>
          </w:p>
        </w:tc>
        <w:tc>
          <w:tcPr>
            <w:tcW w:w="2605" w:type="dxa"/>
          </w:tcPr>
          <w:p w14:paraId="1E452AB4" w14:textId="3ACE8D92" w:rsidR="00987F6D" w:rsidRDefault="00936A4F" w:rsidP="00987F6D">
            <w:pPr>
              <w:pStyle w:val="NoSpacing"/>
            </w:pPr>
            <w:r>
              <w:fldChar w:fldCharType="begin"/>
            </w:r>
            <w:r w:rsidR="00DF5A45">
              <w:instrText xml:space="preserve"> ADDIN ZOTERO_ITEM CSL_CITATION {"citationID":"mYXbR5rW","properties":{"unsorted":false,"formattedCitation":"[13,15]","plainCitation":"[13,15]","noteIndex":0},"citationItems":[{"id":"tf6UEtBo/bgUsKxfU","uris":["http://zotero.org/groups/6463937/items/BHBKDTYB"],"itemData":{"id":20,"type":"article-journal","abstract":"Contaminated portable equipment may contribute to transmission of health care-associated pathogens. We demonstrated that a wall-mounted far ultraviolet-C light technology that delivers far ultraviolet-C only when people are not present was effective in reducing contamination on in-use patient transport chairs and physical therapy equipment in equipment rooms. The technology could potentially be used as an adjunctive measure for decontamination of portable equipment in clinical areas.","container-title":"American Journal of Infection Control","DOI":"10.1016/j.ajic.2024.12.011","ISSN":"1527-3296","issue":"3","journalAbbreviation":"Am J Infect Control","language":"eng","page":"403-406","PMID":"39701419","source":"PubMed","title":"Evaluation of a far ultraviolet-C device for decontamination of portable equipment in clinical areas","volume":"53","author":[{"family":"Memic","given":"Samir"},{"family":"Torres-Teran","given":"Maria M."},{"family":"Cadnum","given":"Jennifer L."},{"family":"Donskey","given":"Curtis J."}],"issued":{"date-parts":[["2025",3]]}}},{"id":"tf6UEtBo/0jg3UPBv","uris":["http://zotero.org/groups/6463937/items/P5USS7A4"],"itemData":{"id":24,"type":"article-journal","abstract":"BACKGROUND: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J."}],"issued":{"date-parts":[["2024",9,29]]}}}],"schema":"https://github.com/citation-style-language/schema/raw/master/csl-citation.json"} </w:instrText>
            </w:r>
            <w:r>
              <w:fldChar w:fldCharType="separate"/>
            </w:r>
            <w:r w:rsidR="00DF5A45" w:rsidRPr="00DF5A45">
              <w:rPr>
                <w:rFonts w:ascii="Calibri" w:hAnsi="Calibri" w:cs="Calibri"/>
              </w:rPr>
              <w:t>[13,15]</w:t>
            </w:r>
            <w:r>
              <w:fldChar w:fldCharType="end"/>
            </w:r>
          </w:p>
        </w:tc>
      </w:tr>
      <w:tr w:rsidR="00987F6D" w14:paraId="47FDA744" w14:textId="77777777" w:rsidTr="00C52D78">
        <w:tc>
          <w:tcPr>
            <w:tcW w:w="4765" w:type="dxa"/>
            <w:vAlign w:val="bottom"/>
          </w:tcPr>
          <w:p w14:paraId="01DB8CE6" w14:textId="3862D45C" w:rsidR="00987F6D" w:rsidRDefault="00987F6D" w:rsidP="00987F6D">
            <w:pPr>
              <w:pStyle w:val="NoSpacing"/>
              <w:ind w:left="337"/>
            </w:pPr>
            <w:r w:rsidRPr="008054FE">
              <w:rPr>
                <w:rFonts w:ascii="Calibri" w:hAnsi="Calibri" w:cs="Calibri"/>
                <w:i/>
                <w:iCs/>
                <w:color w:val="000000"/>
              </w:rPr>
              <w:t>Bacillus subtilis</w:t>
            </w:r>
          </w:p>
        </w:tc>
        <w:tc>
          <w:tcPr>
            <w:tcW w:w="1980" w:type="dxa"/>
          </w:tcPr>
          <w:p w14:paraId="5EB906F4" w14:textId="1F5ECB0A" w:rsidR="00987F6D" w:rsidRDefault="00987F6D" w:rsidP="00987F6D">
            <w:pPr>
              <w:pStyle w:val="NoSpacing"/>
            </w:pPr>
            <w:r>
              <w:t>1 (7%)</w:t>
            </w:r>
          </w:p>
        </w:tc>
        <w:tc>
          <w:tcPr>
            <w:tcW w:w="2605" w:type="dxa"/>
          </w:tcPr>
          <w:p w14:paraId="7B4CAFB5" w14:textId="3FDA3F7F" w:rsidR="00987F6D" w:rsidRDefault="008A41A5" w:rsidP="00987F6D">
            <w:pPr>
              <w:pStyle w:val="NoSpacing"/>
            </w:pPr>
            <w:r>
              <w:fldChar w:fldCharType="begin"/>
            </w:r>
            <w:r w:rsidR="00DF5A45">
              <w:instrText xml:space="preserve"> ADDIN ZOTERO_ITEM CSL_CITATION {"citationID":"Q7z1u8FD","properties":{"unsorted":false,"formattedCitation":"[17]","plainCitation":"[17]","noteIndex":0},"citationItems":[{"id":"tf6UEtBo/x3RIRyZv","uris":["http://zotero.org/groups/6463937/items/Q8TAWHHG"],"itemData":{"id":30,"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M."},{"family":"Yao","given":"Xiaoxi"},{"family":"Chang","given":"Yu-Hui"},{"family":"Berbari","given":"Elie"}],"issued":{"date-parts":[["2024",9]]}}}],"schema":"https://github.com/citation-style-language/schema/raw/master/csl-citation.json"} </w:instrText>
            </w:r>
            <w:r>
              <w:fldChar w:fldCharType="separate"/>
            </w:r>
            <w:r w:rsidR="00DF5A45" w:rsidRPr="00DF5A45">
              <w:rPr>
                <w:rFonts w:ascii="Calibri" w:hAnsi="Calibri" w:cs="Calibri"/>
              </w:rPr>
              <w:t>[17]</w:t>
            </w:r>
            <w:r>
              <w:fldChar w:fldCharType="end"/>
            </w:r>
          </w:p>
        </w:tc>
      </w:tr>
      <w:tr w:rsidR="00987F6D" w14:paraId="0100D6A8" w14:textId="77777777" w:rsidTr="00C52D78">
        <w:tc>
          <w:tcPr>
            <w:tcW w:w="4765" w:type="dxa"/>
            <w:vAlign w:val="bottom"/>
          </w:tcPr>
          <w:p w14:paraId="43DD0E5B" w14:textId="1F5B4EEE" w:rsidR="00987F6D" w:rsidRPr="00987F6D" w:rsidRDefault="00987F6D" w:rsidP="00987F6D">
            <w:pPr>
              <w:pStyle w:val="NoSpacing"/>
              <w:ind w:left="337"/>
              <w:rPr>
                <w:i/>
                <w:iCs/>
              </w:rPr>
            </w:pPr>
            <w:r w:rsidRPr="00987F6D">
              <w:rPr>
                <w:rFonts w:ascii="Calibri" w:hAnsi="Calibri" w:cs="Calibri"/>
                <w:i/>
                <w:iCs/>
                <w:color w:val="000000"/>
              </w:rPr>
              <w:t>Clostridioides difficile</w:t>
            </w:r>
          </w:p>
        </w:tc>
        <w:tc>
          <w:tcPr>
            <w:tcW w:w="1980" w:type="dxa"/>
          </w:tcPr>
          <w:p w14:paraId="127C9FCA" w14:textId="09728723" w:rsidR="00987F6D" w:rsidRDefault="00987F6D" w:rsidP="00987F6D">
            <w:pPr>
              <w:pStyle w:val="NoSpacing"/>
            </w:pPr>
            <w:r>
              <w:t>1 (7%)</w:t>
            </w:r>
          </w:p>
        </w:tc>
        <w:tc>
          <w:tcPr>
            <w:tcW w:w="2605" w:type="dxa"/>
          </w:tcPr>
          <w:p w14:paraId="520ABCFB" w14:textId="79D0F4DB" w:rsidR="00987F6D" w:rsidRDefault="00363FA4" w:rsidP="00987F6D">
            <w:pPr>
              <w:pStyle w:val="NoSpacing"/>
            </w:pPr>
            <w:r>
              <w:fldChar w:fldCharType="begin"/>
            </w:r>
            <w:r w:rsidR="00DF5A45">
              <w:instrText xml:space="preserve"> ADDIN ZOTERO_ITEM CSL_CITATION {"citationID":"5Zk8XepS","properties":{"unsorted":false,"formattedCitation":"[15]","plainCitation":"[15]","noteIndex":0},"citationItems":[{"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J."}],"issued":{"date-parts":[["2024",9,29]]}}}],"schema":"https://github.com/citation-style-language/schema/raw/master/csl-citation.json"} </w:instrText>
            </w:r>
            <w:r>
              <w:fldChar w:fldCharType="separate"/>
            </w:r>
            <w:r w:rsidR="00DF5A45" w:rsidRPr="00DF5A45">
              <w:rPr>
                <w:rFonts w:ascii="Calibri" w:hAnsi="Calibri" w:cs="Calibri"/>
              </w:rPr>
              <w:t>[15]</w:t>
            </w:r>
            <w:r>
              <w:fldChar w:fldCharType="end"/>
            </w:r>
          </w:p>
        </w:tc>
      </w:tr>
      <w:tr w:rsidR="00987F6D" w14:paraId="26D41895" w14:textId="77777777" w:rsidTr="00C52D78">
        <w:tc>
          <w:tcPr>
            <w:tcW w:w="4765" w:type="dxa"/>
            <w:vAlign w:val="bottom"/>
          </w:tcPr>
          <w:p w14:paraId="7E80976B" w14:textId="6141F0E6" w:rsidR="00987F6D" w:rsidRPr="00987F6D" w:rsidRDefault="00987F6D" w:rsidP="00987F6D">
            <w:pPr>
              <w:pStyle w:val="NoSpacing"/>
              <w:ind w:left="337"/>
              <w:rPr>
                <w:i/>
                <w:iCs/>
              </w:rPr>
            </w:pPr>
            <w:r w:rsidRPr="00987F6D">
              <w:rPr>
                <w:rFonts w:ascii="Calibri" w:hAnsi="Calibri" w:cs="Calibri"/>
                <w:i/>
                <w:iCs/>
                <w:color w:val="000000"/>
              </w:rPr>
              <w:t>Enterobacter cloacae</w:t>
            </w:r>
          </w:p>
        </w:tc>
        <w:tc>
          <w:tcPr>
            <w:tcW w:w="1980" w:type="dxa"/>
          </w:tcPr>
          <w:p w14:paraId="263DE14E" w14:textId="66ACCCE4" w:rsidR="00987F6D" w:rsidRDefault="00987F6D" w:rsidP="00987F6D">
            <w:pPr>
              <w:pStyle w:val="NoSpacing"/>
            </w:pPr>
            <w:r w:rsidRPr="00EA2938">
              <w:t>1 (7%)</w:t>
            </w:r>
          </w:p>
        </w:tc>
        <w:tc>
          <w:tcPr>
            <w:tcW w:w="2605" w:type="dxa"/>
          </w:tcPr>
          <w:p w14:paraId="2EF92383" w14:textId="07550627" w:rsidR="00987F6D" w:rsidRDefault="00B262E1" w:rsidP="00987F6D">
            <w:pPr>
              <w:pStyle w:val="NoSpacing"/>
            </w:pPr>
            <w:r>
              <w:fldChar w:fldCharType="begin"/>
            </w:r>
            <w:r w:rsidR="00DF5A45">
              <w:instrText xml:space="preserve"> ADDIN ZOTERO_ITEM CSL_CITATION {"citationID":"wjL6PiMy","properties":{"unsorted":false,"formattedCitation":"[14]","plainCitation":"[14]","noteIndex":0},"citationItems":[{"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J."}],"issued":{"date-parts":[["2024",9,25]]}}}],"schema":"https://github.com/citation-style-language/schema/raw/master/csl-citation.json"} </w:instrText>
            </w:r>
            <w:r>
              <w:fldChar w:fldCharType="separate"/>
            </w:r>
            <w:r w:rsidR="00DF5A45" w:rsidRPr="00DF5A45">
              <w:rPr>
                <w:rFonts w:ascii="Calibri" w:hAnsi="Calibri" w:cs="Calibri"/>
              </w:rPr>
              <w:t>[14]</w:t>
            </w:r>
            <w:r>
              <w:fldChar w:fldCharType="end"/>
            </w:r>
          </w:p>
        </w:tc>
      </w:tr>
      <w:tr w:rsidR="00987F6D" w14:paraId="31C837F6" w14:textId="77777777" w:rsidTr="00C52D78">
        <w:tc>
          <w:tcPr>
            <w:tcW w:w="4765" w:type="dxa"/>
            <w:vAlign w:val="bottom"/>
          </w:tcPr>
          <w:p w14:paraId="19D97E34" w14:textId="39C3855E" w:rsidR="00987F6D" w:rsidRPr="00987F6D" w:rsidRDefault="00987F6D" w:rsidP="00987F6D">
            <w:pPr>
              <w:pStyle w:val="NoSpacing"/>
              <w:ind w:left="337"/>
              <w:rPr>
                <w:i/>
                <w:iCs/>
              </w:rPr>
            </w:pPr>
            <w:r w:rsidRPr="00987F6D">
              <w:rPr>
                <w:rFonts w:ascii="Calibri" w:hAnsi="Calibri" w:cs="Calibri"/>
                <w:i/>
                <w:iCs/>
                <w:color w:val="000000"/>
              </w:rPr>
              <w:t>Pseudomonas aeruginosa</w:t>
            </w:r>
          </w:p>
        </w:tc>
        <w:tc>
          <w:tcPr>
            <w:tcW w:w="1980" w:type="dxa"/>
          </w:tcPr>
          <w:p w14:paraId="47CB421E" w14:textId="0E3D35A7" w:rsidR="00987F6D" w:rsidRDefault="00987F6D" w:rsidP="00987F6D">
            <w:pPr>
              <w:pStyle w:val="NoSpacing"/>
            </w:pPr>
            <w:r w:rsidRPr="00EA2938">
              <w:t>1 (7%)</w:t>
            </w:r>
          </w:p>
        </w:tc>
        <w:tc>
          <w:tcPr>
            <w:tcW w:w="2605" w:type="dxa"/>
          </w:tcPr>
          <w:p w14:paraId="5BB45FB3" w14:textId="566B7154" w:rsidR="00987F6D" w:rsidRDefault="00B262E1" w:rsidP="00987F6D">
            <w:pPr>
              <w:pStyle w:val="NoSpacing"/>
            </w:pPr>
            <w:r>
              <w:fldChar w:fldCharType="begin"/>
            </w:r>
            <w:r w:rsidR="00DF5A45">
              <w:instrText xml:space="preserve"> ADDIN ZOTERO_ITEM CSL_CITATION {"citationID":"9BSKt2L9","properties":{"unsorted":false,"formattedCitation":"[14]","plainCitation":"[14]","noteIndex":0},"citationItems":[{"id":"tf6UEtBo/xBbRsLtb","uris":["http://zotero.org/groups/6463937/items/RDY2NXPX"],"itemData":{"id":8,"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J."}],"issued":{"date-parts":[["2024",9,25]]}}}],"schema":"https://github.com/citation-style-language/schema/raw/master/csl-citation.json"} </w:instrText>
            </w:r>
            <w:r>
              <w:fldChar w:fldCharType="separate"/>
            </w:r>
            <w:r w:rsidR="00DF5A45" w:rsidRPr="00DF5A45">
              <w:rPr>
                <w:rFonts w:ascii="Calibri" w:hAnsi="Calibri" w:cs="Calibri"/>
              </w:rPr>
              <w:t>[14]</w:t>
            </w:r>
            <w:r>
              <w:fldChar w:fldCharType="end"/>
            </w:r>
          </w:p>
        </w:tc>
      </w:tr>
      <w:tr w:rsidR="00987F6D" w14:paraId="4C04FA34" w14:textId="77777777" w:rsidTr="00C52D78">
        <w:tc>
          <w:tcPr>
            <w:tcW w:w="4765" w:type="dxa"/>
            <w:vAlign w:val="bottom"/>
          </w:tcPr>
          <w:p w14:paraId="56A090CA" w14:textId="1CE02A83" w:rsidR="00987F6D" w:rsidRDefault="00987F6D" w:rsidP="00987F6D">
            <w:pPr>
              <w:pStyle w:val="NoSpacing"/>
              <w:ind w:left="337"/>
            </w:pPr>
            <w:r>
              <w:rPr>
                <w:rFonts w:ascii="Calibri" w:hAnsi="Calibri" w:cs="Calibri"/>
                <w:color w:val="000000"/>
              </w:rPr>
              <w:t>SARS CoV-2</w:t>
            </w:r>
          </w:p>
        </w:tc>
        <w:tc>
          <w:tcPr>
            <w:tcW w:w="1980" w:type="dxa"/>
          </w:tcPr>
          <w:p w14:paraId="68DF877F" w14:textId="5D3FED95" w:rsidR="00987F6D" w:rsidRDefault="00987F6D" w:rsidP="00987F6D">
            <w:pPr>
              <w:pStyle w:val="NoSpacing"/>
            </w:pPr>
            <w:r w:rsidRPr="00EA2938">
              <w:t>1 (7%)</w:t>
            </w:r>
          </w:p>
        </w:tc>
        <w:tc>
          <w:tcPr>
            <w:tcW w:w="2605" w:type="dxa"/>
          </w:tcPr>
          <w:p w14:paraId="625E057A" w14:textId="11643F33" w:rsidR="00987F6D" w:rsidRDefault="00B262E1" w:rsidP="00987F6D">
            <w:pPr>
              <w:pStyle w:val="NoSpacing"/>
            </w:pPr>
            <w:r>
              <w:fldChar w:fldCharType="begin"/>
            </w:r>
            <w:r w:rsidR="00DF5A45">
              <w:instrText xml:space="preserve"> ADDIN ZOTERO_ITEM CSL_CITATION {"citationID":"hTVbdf4s","properties":{"unsorted":false,"formattedCitation":"[24]","plainCitation":"[24]","noteIndex":0},"citationItems":[{"id":"tf6UEtBo/gBkwz35Q","uris":["http://zotero.org/groups/6463937/items/NWNWC9FW"],"itemData":{"id":15,"type":"article-journal","abstract":"This was a preliminary study on ultraviolet C (UVC) irradiation for SARS-CoV-2-contaminated hospital environments. Forty-eight locations were tested for SARS-CoV-2 using RT-PCR (33.3% contamination rate). After series dosages of 222-nm UVC irradiation, samples from the surfaces were negative at 15 s irradiation at 2 cm length (fluence: 81 mJ/cm2).","container-title":"Journal of Microbiology, Immunology, and Infection","DOI":"10.1016/j.jmii.2021.12.005","ISSN":"1684-1182","issue":"1","journalAbbreviation":"J Microbiol Immunol Infect","page":"166-169","PMID":"35094944","PMCID":"PMC8755561","source":"PubMed Central","title":"Clinical application of 222 nm wavelength ultraviolet C irradiation on SARS CoV-2 contaminated environments","volume":"55","author":[{"family":"Su","given":"Wen-Lin"},{"family":"Lin","given":"Chih-Pei"},{"family":"Huang","given":"Hui-Ching"},{"family":"Wu","given":"Yao-Kuang"},{"family":"Yang","given":"Mei-Chen"},{"family":"Chiu","given":"Sheg-Kang"},{"family":"Peng","given":"Ming-Yieh"},{"family":"Chan","given":"Ming-Chin"},{"family":"Chao","given":"You-Chen"}],"issued":{"date-parts":[["2022",2]]}}}],"schema":"https://github.com/citation-style-language/schema/raw/master/csl-citation.json"} </w:instrText>
            </w:r>
            <w:r>
              <w:fldChar w:fldCharType="separate"/>
            </w:r>
            <w:r w:rsidR="00DF5A45" w:rsidRPr="00DF5A45">
              <w:rPr>
                <w:rFonts w:ascii="Calibri" w:hAnsi="Calibri" w:cs="Calibri"/>
              </w:rPr>
              <w:t>[24]</w:t>
            </w:r>
            <w:r>
              <w:fldChar w:fldCharType="end"/>
            </w:r>
          </w:p>
        </w:tc>
      </w:tr>
      <w:tr w:rsidR="00987F6D" w14:paraId="5946FCC7" w14:textId="77777777" w:rsidTr="00C52D78">
        <w:tc>
          <w:tcPr>
            <w:tcW w:w="4765" w:type="dxa"/>
            <w:vAlign w:val="bottom"/>
          </w:tcPr>
          <w:p w14:paraId="6EE646B9" w14:textId="6DBAAA73" w:rsidR="00987F6D" w:rsidRDefault="00987F6D" w:rsidP="00987F6D">
            <w:pPr>
              <w:pStyle w:val="NoSpacing"/>
              <w:ind w:left="337"/>
            </w:pPr>
            <w:r w:rsidRPr="00987F6D">
              <w:rPr>
                <w:rFonts w:ascii="Calibri" w:hAnsi="Calibri" w:cs="Calibri"/>
                <w:i/>
                <w:iCs/>
                <w:color w:val="000000"/>
              </w:rPr>
              <w:t>Streptococcus</w:t>
            </w:r>
            <w:r>
              <w:rPr>
                <w:rFonts w:ascii="Calibri" w:hAnsi="Calibri" w:cs="Calibri"/>
                <w:color w:val="000000"/>
              </w:rPr>
              <w:t xml:space="preserve"> spp.</w:t>
            </w:r>
          </w:p>
        </w:tc>
        <w:tc>
          <w:tcPr>
            <w:tcW w:w="1980" w:type="dxa"/>
          </w:tcPr>
          <w:p w14:paraId="13342910" w14:textId="788A4385" w:rsidR="00987F6D" w:rsidRDefault="00987F6D" w:rsidP="00987F6D">
            <w:pPr>
              <w:pStyle w:val="NoSpacing"/>
            </w:pPr>
            <w:r w:rsidRPr="00EA2938">
              <w:t>1 (7%)</w:t>
            </w:r>
          </w:p>
        </w:tc>
        <w:tc>
          <w:tcPr>
            <w:tcW w:w="2605" w:type="dxa"/>
          </w:tcPr>
          <w:p w14:paraId="5317F60C" w14:textId="4ADE27B1" w:rsidR="00987F6D" w:rsidRDefault="00A07F3A" w:rsidP="00987F6D">
            <w:pPr>
              <w:pStyle w:val="NoSpacing"/>
            </w:pPr>
            <w:r>
              <w:fldChar w:fldCharType="begin"/>
            </w:r>
            <w:r w:rsidR="00EA1867">
              <w:instrText xml:space="preserve"> ADDIN ZOTERO_ITEM CSL_CITATION {"citationID":"jYs7LTh5","properties":{"formattedCitation":"[20]","plainCitation":"[20]","noteIndex":0},"citationItems":[{"id":12568,"uris":["http://zotero.org/users/11627986/items/K9BAC6TC"],"itemData":{"id":12568,"type":"article-journal","abstract":"Background In dentistry, instruments, appliances, and body fluids such as saliva or blood are possible sources of infection. Although conventional antiseptic procedures effectively prevent infection, spittoons cannot be sanitized between each treated patient and are usually washed only with running water. However, there is currently no fast and efficient disinfection method that can be implemented between treatments. An optically filtered krypton chloride excimer lamp using ultraviolet light (Far UV-C) in the 200–230 nm wavelength range (innocuous to humans) has been recently used as a virus- and bacteria-inactivating technology. This study aimed to identify the bioburden of a dental spittoon and examine the susceptibility of two oral Streptococcus and two Enterococci to 222-nm Far UV-C by irradiating the spittoon with 222 nm Far UV-C for 5 min before evaluating the disinfection effect. Methods Bacterial analysis and real-time polymerase-chain reaction testing was used to confirm the spittoon’s biological contamination. Bacterial susceptibility to a 222-nm Far UV-C was determined with a graded dose irradiation test. After each treatment, the spittoon was irradiated with 222-nm Far UV-C for 5 min, and the disinfecting effect was evaluated. Microbial analysis of the spittoon’s surface was performed using the Silva database. Results We found that &gt; 97% of the microbes consisted of six bacterial phyla, whereas no viruses were found. Pseudomonas aeruginosa was frequently detected. The 1-log reduction value of two oral-derived Streptococci and two Enterococci species at 222-nm Far UV-C was 4.5–7.3 mJ/cm2. Exposure of the spittoon to 222-nm Far UV-C at 3.6–13.5 mJ/cm2 significantly decreased bacterial counts (p &lt; 0.001). Conclusions Irradiation with 222-nm Far UV-C at 3.6–13.5 mJ/cm2 significantly eliminates bacteria in spittoons, even when they are only rinsed with water. Hence, 222-nm Far UV-C irradiation may inhibit the risk of bacterial transmission from droplets in sink surfaces.","container-title":"PLOS ONE","DOI":"10.1371/journal.pone.0308404","ISSN":"1932-6203","issue":"8","journalAbbreviation":"PLOS ONE","language":"en","page":"e0308404","publisher":"Public Library of Science","source":"PLoS Journals","title":"Microbial contamination of spittoons and germicidal effect of irradiation with krypton chloride excimer lamps (Far UV-C 222 nm)","volume":"19","author":[{"family":"Tanimoto","given":"Hiroaki"},{"family":"Ogawa","given":"Yoshimasa"},{"family":"Nambu","given":"Takayuki"},{"family":"Koi","given":"Toru"},{"family":"Ohashi","given":"Hiroyuki"},{"family":"Okinaga","given":"Toshinori"},{"family":"Yamamoto","given":"Kazuyo"}],"issued":{"date-parts":[["2024",8,7]]}}}],"schema":"https://github.com/citation-style-language/schema/raw/master/csl-citation.json"} </w:instrText>
            </w:r>
            <w:r>
              <w:fldChar w:fldCharType="separate"/>
            </w:r>
            <w:r w:rsidR="00EA1867" w:rsidRPr="00EA1867">
              <w:rPr>
                <w:rFonts w:ascii="Calibri" w:hAnsi="Calibri" w:cs="Calibri"/>
              </w:rPr>
              <w:t>[20]</w:t>
            </w:r>
            <w:r>
              <w:fldChar w:fldCharType="end"/>
            </w:r>
          </w:p>
        </w:tc>
      </w:tr>
    </w:tbl>
    <w:p w14:paraId="1B58D7C6" w14:textId="2C724B75" w:rsidR="002E416E" w:rsidRDefault="002E416E" w:rsidP="00FB7825"/>
    <w:p w14:paraId="4439B901" w14:textId="77777777" w:rsidR="002723E6" w:rsidRDefault="002723E6">
      <w:pPr>
        <w:spacing w:after="0"/>
        <w:rPr>
          <w:rFonts w:asciiTheme="majorHAnsi" w:eastAsiaTheme="majorEastAsia" w:hAnsiTheme="majorHAnsi" w:cstheme="majorBidi"/>
          <w:color w:val="2F5496" w:themeColor="accent1" w:themeShade="BF"/>
          <w:sz w:val="32"/>
          <w:szCs w:val="32"/>
        </w:rPr>
      </w:pPr>
      <w:r>
        <w:br w:type="page"/>
      </w:r>
    </w:p>
    <w:p w14:paraId="1C52E1C1" w14:textId="6797C3A7" w:rsidR="002723E6" w:rsidRDefault="002723E6" w:rsidP="002723E6">
      <w:pPr>
        <w:pStyle w:val="Heading1"/>
      </w:pPr>
      <w:r>
        <w:lastRenderedPageBreak/>
        <w:t>Efficacy results</w:t>
      </w:r>
    </w:p>
    <w:p w14:paraId="0229F3C0" w14:textId="338D54C5" w:rsidR="00401511" w:rsidRDefault="00071B24" w:rsidP="0007404A">
      <w:r>
        <w:t xml:space="preserve">Disinfection efficacy results varied </w:t>
      </w:r>
      <w:r w:rsidR="007E022F">
        <w:t xml:space="preserve">substantially </w:t>
      </w:r>
      <w:r w:rsidR="001E68F1">
        <w:t>across study designs and comparator groups</w:t>
      </w:r>
      <w:r w:rsidR="00373B4E">
        <w:t xml:space="preserve">. </w:t>
      </w:r>
      <w:r w:rsidR="00576666">
        <w:t xml:space="preserve">Table </w:t>
      </w:r>
      <w:r w:rsidR="00953355">
        <w:t>3</w:t>
      </w:r>
      <w:r w:rsidR="00576666">
        <w:t xml:space="preserve"> </w:t>
      </w:r>
      <w:r w:rsidR="001E68F1">
        <w:t>summarizes</w:t>
      </w:r>
      <w:r w:rsidR="00576666">
        <w:t xml:space="preserve"> each study.</w:t>
      </w:r>
    </w:p>
    <w:p w14:paraId="2C725AE2" w14:textId="132B8B1E" w:rsidR="00A8211F" w:rsidRDefault="00A8211F" w:rsidP="0007404A">
      <w:r>
        <w:t xml:space="preserve">Two studies </w:t>
      </w:r>
      <w:r w:rsidR="00A72B52">
        <w:t>assessed far-UVC as a supplement to routine cleaning</w:t>
      </w:r>
      <w:r w:rsidR="00DA14AF">
        <w:t xml:space="preserve"> by comparing a conventional cleaning period with a conventional cleaning plus far-UVC period</w:t>
      </w:r>
      <w:r w:rsidR="006346DE">
        <w:t>.</w:t>
      </w:r>
      <w:r w:rsidR="00D05DC1">
        <w:t xml:space="preserve"> One study found no significant differences between the two treatment arms </w:t>
      </w:r>
      <w:r w:rsidR="00427858">
        <w:t xml:space="preserve">for either air or surface contamination </w:t>
      </w:r>
      <w:r w:rsidR="0088145D">
        <w:fldChar w:fldCharType="begin"/>
      </w:r>
      <w:r w:rsidR="00DF5A45">
        <w:instrText xml:space="preserve"> ADDIN ZOTERO_ITEM CSL_CITATION {"citationID":"ut2kBt0p","properties":{"unsorted":false,"formattedCitation":"[23]","plainCitation":"[23]","noteIndex":0},"citationItems":[{"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Kanstrup"}],"issued":{"date-parts":[["2025",4,3]]}}}],"schema":"https://github.com/citation-style-language/schema/raw/master/csl-citation.json"} </w:instrText>
      </w:r>
      <w:r w:rsidR="0088145D">
        <w:fldChar w:fldCharType="separate"/>
      </w:r>
      <w:r w:rsidR="00DF5A45" w:rsidRPr="00DF5A45">
        <w:rPr>
          <w:rFonts w:ascii="Calibri" w:hAnsi="Calibri" w:cs="Calibri"/>
        </w:rPr>
        <w:t>[23]</w:t>
      </w:r>
      <w:r w:rsidR="0088145D">
        <w:fldChar w:fldCharType="end"/>
      </w:r>
      <w:r w:rsidR="00427858">
        <w:t xml:space="preserve">. One study found </w:t>
      </w:r>
      <w:r w:rsidR="00BA7C78">
        <w:t xml:space="preserve">reductions in mean </w:t>
      </w:r>
      <w:r w:rsidR="00810C8A">
        <w:t>colony forming units</w:t>
      </w:r>
      <w:r w:rsidR="00BA7C78">
        <w:t xml:space="preserve"> during the supplemental far-UVC period compared to the conventional </w:t>
      </w:r>
      <w:r w:rsidR="00DA14AF">
        <w:t xml:space="preserve">cleaning-only period, ranging from 55-77%, depending on the surfaces sampled and the </w:t>
      </w:r>
      <w:r w:rsidR="00BA7C78">
        <w:t>culture media</w:t>
      </w:r>
      <w:r w:rsidR="000D0C99">
        <w:t xml:space="preserve"> </w:t>
      </w:r>
      <w:r w:rsidR="00632559">
        <w:fldChar w:fldCharType="begin"/>
      </w:r>
      <w:r w:rsidR="00DF5A45">
        <w:instrText xml:space="preserve"> ADDIN ZOTERO_ITEM CSL_CITATION {"citationID":"UVxiUabQ","properties":{"unsorted":false,"formattedCitation":"[23]","plainCitation":"[23]","noteIndex":0},"citationItems":[{"id":"tf6UEtBo/FwgRv8OW","uris":["http://zotero.org/groups/6463937/items/42Q9E89J"],"itemData":{"id":13,"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Kanstrup"}],"issued":{"date-parts":[["2025",4,3]]}}}],"schema":"https://github.com/citation-style-language/schema/raw/master/csl-citation.json"} </w:instrText>
      </w:r>
      <w:r w:rsidR="00632559">
        <w:fldChar w:fldCharType="separate"/>
      </w:r>
      <w:r w:rsidR="00DF5A45" w:rsidRPr="00DF5A45">
        <w:rPr>
          <w:rFonts w:ascii="Calibri" w:hAnsi="Calibri" w:cs="Calibri"/>
        </w:rPr>
        <w:t>[23]</w:t>
      </w:r>
      <w:r w:rsidR="00632559">
        <w:fldChar w:fldCharType="end"/>
      </w:r>
      <w:r w:rsidR="00BA7C78">
        <w:t>.</w:t>
      </w:r>
    </w:p>
    <w:p w14:paraId="01DED087" w14:textId="7749AA67" w:rsidR="00273214" w:rsidRDefault="000D0C99" w:rsidP="00FB7825">
      <w:r>
        <w:t xml:space="preserve">Two studies assessed far-UVC in a direct head-to-head comparison against another disinfection strategy. Landry et al. </w:t>
      </w:r>
      <w:r w:rsidR="00107A4D">
        <w:fldChar w:fldCharType="begin"/>
      </w:r>
      <w:r w:rsidR="00DF5A45">
        <w:instrText xml:space="preserve"> ADDIN ZOTERO_ITEM CSL_CITATION {"citationID":"kfgj8Nz1","properties":{"unsorted":false,"formattedCitation":"[22]","plainCitation":"[22]","noteIndex":0},"citationItems":[{"id":"tf6UEtBo/zWyDcoCh","uris":["http://zotero.org/groups/6463937/items/CNHI76TF"],"itemData":{"id":39,"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rsidR="00107A4D">
        <w:fldChar w:fldCharType="separate"/>
      </w:r>
      <w:r w:rsidR="00DF5A45" w:rsidRPr="00DF5A45">
        <w:rPr>
          <w:rFonts w:ascii="Calibri" w:hAnsi="Calibri" w:cs="Calibri"/>
        </w:rPr>
        <w:t>[22]</w:t>
      </w:r>
      <w:r w:rsidR="00107A4D">
        <w:fldChar w:fldCharType="end"/>
      </w:r>
      <w:r>
        <w:t xml:space="preserve"> found no significant difference between </w:t>
      </w:r>
      <w:r w:rsidR="009E5652">
        <w:t>far-UVC and no-treatment, but far-UVC underperformed high-efficiency particulate air filters for air disinfection, though none of the differences between groups were</w:t>
      </w:r>
      <w:r w:rsidR="008307A2" w:rsidRPr="00325F4E">
        <w:t xml:space="preserve"> significant.</w:t>
      </w:r>
      <w:r w:rsidRPr="00325F4E">
        <w:t xml:space="preserve"> </w:t>
      </w:r>
      <w:r w:rsidR="000577EE" w:rsidRPr="002D2487">
        <w:t>Navarathna</w:t>
      </w:r>
      <w:r w:rsidR="00687FC7">
        <w:t xml:space="preserve"> </w:t>
      </w:r>
      <w:r w:rsidR="00687FC7">
        <w:fldChar w:fldCharType="begin"/>
      </w:r>
      <w:r w:rsidR="00DF5A45">
        <w:instrText xml:space="preserve"> ADDIN ZOTERO_ITEM CSL_CITATION {"citationID":"xNxsg9oe","properties":{"unsorted":false,"formattedCitation":"[18]","plainCitation":"[18]","noteIndex":0},"citationItems":[{"id":"tf6UEtBo/mwBeWfsX","uris":["http://zotero.org/groups/6463937/items/KMN6G73T"],"itemData":{"id":17,"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E."},{"family":"Chatterjee","given":"Piyali"}],"issued":{"date-parts":[["2023",12]]}}}],"schema":"https://github.com/citation-style-language/schema/raw/master/csl-citation.json"} </w:instrText>
      </w:r>
      <w:r w:rsidR="00687FC7">
        <w:fldChar w:fldCharType="separate"/>
      </w:r>
      <w:r w:rsidR="00DF5A45" w:rsidRPr="00DF5A45">
        <w:rPr>
          <w:rFonts w:ascii="Calibri" w:hAnsi="Calibri" w:cs="Calibri"/>
        </w:rPr>
        <w:t>[18]</w:t>
      </w:r>
      <w:r w:rsidR="00687FC7">
        <w:fldChar w:fldCharType="end"/>
      </w:r>
      <w:r w:rsidR="00325F4E">
        <w:t xml:space="preserve"> </w:t>
      </w:r>
      <w:r w:rsidR="000577EE" w:rsidRPr="00325F4E">
        <w:t>found that far-</w:t>
      </w:r>
      <w:r w:rsidR="00325F4E">
        <w:t>U</w:t>
      </w:r>
      <w:r w:rsidR="000577EE" w:rsidRPr="00325F4E">
        <w:t xml:space="preserve">VC and sodium hypochlorite were both effective surface </w:t>
      </w:r>
      <w:r w:rsidR="00617E79" w:rsidRPr="00325F4E">
        <w:t>disinfection</w:t>
      </w:r>
      <w:r w:rsidR="000577EE" w:rsidRPr="00325F4E">
        <w:t xml:space="preserve"> approaches, with </w:t>
      </w:r>
      <w:r w:rsidR="009E5652">
        <w:t>sodium hypochlorite showing moderately better performance in short-term tests evaluating</w:t>
      </w:r>
      <w:r w:rsidR="00325F4E" w:rsidRPr="00325F4E">
        <w:t xml:space="preserve"> contamination immediately before and after treatment.</w:t>
      </w:r>
    </w:p>
    <w:p w14:paraId="01A9DABB" w14:textId="5B1C25AF" w:rsidR="000D793B" w:rsidRDefault="00325F4E" w:rsidP="00FB7825">
      <w:r>
        <w:t>The remaining studies assessed</w:t>
      </w:r>
      <w:r w:rsidDel="009E5652">
        <w:t xml:space="preserve"> </w:t>
      </w:r>
      <w:r w:rsidR="009E5652">
        <w:t xml:space="preserve">the efficacy of far-UVC disinfection </w:t>
      </w:r>
      <w:r>
        <w:t>before and immediately after exposure</w:t>
      </w:r>
      <w:r w:rsidR="009E0F78">
        <w:t xml:space="preserve">. We found considerable heterogeneity in methods for assessing disinfection efficacy, with some studies </w:t>
      </w:r>
      <w:r w:rsidR="00D85B85">
        <w:t xml:space="preserve">inoculating carrier disks or plates, others inoculating equipment or surfaces within the built environment, and others </w:t>
      </w:r>
      <w:r w:rsidR="0098738F">
        <w:t xml:space="preserve">assessing disinfection of microbiomes naturally occurring within the built environment. </w:t>
      </w:r>
      <w:r w:rsidR="00576666">
        <w:t>All studies reported a decrease in surface or air contamination</w:t>
      </w:r>
      <w:r w:rsidR="009315B3">
        <w:t xml:space="preserve"> for at least some sampled areas</w:t>
      </w:r>
      <w:r w:rsidR="00576666">
        <w:t xml:space="preserve">, though the precise magnitudes of the </w:t>
      </w:r>
      <w:r w:rsidR="00B513A8">
        <w:t xml:space="preserve">effect </w:t>
      </w:r>
      <w:r w:rsidR="00E11BB6">
        <w:t>varied substantially</w:t>
      </w:r>
      <w:r w:rsidR="009E5652">
        <w:t>,</w:t>
      </w:r>
      <w:r w:rsidR="00E11BB6">
        <w:t xml:space="preserve"> and statistical significance was not consistently reported. </w:t>
      </w:r>
      <w:r w:rsidR="001D2D84">
        <w:t xml:space="preserve">The greatest reported disinfection was a 7 </w:t>
      </w:r>
      <w:r w:rsidR="00447201">
        <w:t>log</w:t>
      </w:r>
      <w:r w:rsidR="001D2D84">
        <w:t xml:space="preserve"> reduction in PFUs of bacteriophage </w:t>
      </w:r>
      <w:r w:rsidR="00EA126C">
        <w:t xml:space="preserve">sampled from </w:t>
      </w:r>
      <w:r w:rsidR="009E5652">
        <w:t xml:space="preserve">the </w:t>
      </w:r>
      <w:r w:rsidR="003060D9">
        <w:t>bathroom</w:t>
      </w:r>
      <w:r w:rsidR="007A5F54">
        <w:t xml:space="preserve"> air</w:t>
      </w:r>
      <w:r w:rsidR="003060D9">
        <w:t xml:space="preserve"> after 45 minutes of far-UVC exposure </w:t>
      </w:r>
      <w:r w:rsidR="00687FC7">
        <w:fldChar w:fldCharType="begin"/>
      </w:r>
      <w:r w:rsidR="00DF5A45">
        <w:instrText xml:space="preserve"> ADDIN ZOTERO_ITEM CSL_CITATION {"citationID":"3EWtEq08","properties":{"unsorted":false,"formattedCitation":"[15]","plainCitation":"[15]","noteIndex":0},"citationItems":[{"id":"tf6UEtBo/0jg3UPBv","uris":["http://zotero.org/groups/6463937/items/P5USS7A4"],"itemData":{"id":24,"type":"article-journal","abstract":"BACKGROUND: Aerosols generated during toilet flushing are a potential source for transmission of viral and bacterial pathogens in bathrooms. However, manual decontamination of bathrooms after each use is not feasible.\nMETHODS: We tested the efficacy of a wall-mounted far ultraviolet-C (UV-C) light technology that only delivers far UV-C when people are not present for decontamination of surfaces and aerosolized viral particles in an unoccupied hospital bathroom. A quantitative disk carrier test method was used to test efficacy against organisms on steel disk carriers placed in 9 sites in the bathroom with an exposure time of 45 min and 2 h; Clostridioides difficile spores were also exposed for 24 h. Efficacy against aerosolized bacteriophage MS2 was tested with a 45-minute exposure.\nRESULTS: The far UV-C technology reduced methicillin-resistant Staphylococcus aureus (MRSA), vancomycin-resistant enterococci (VRE), Candida auris, and bacteriophage MS2 on steel disk carriers by ≥ 1.2 log10 (range, 1.2 to 4.2 log10) at all test sites after 2 h of exposure. The technology reduced C. difficile spores by &lt; 1 log10 after 2 h exposure, but 4 of 9 test locations had ≥ 2 log10 reductions after 24 h exposure. Aerosolized bacteriophage MS2 was reduced by 4 log10 plaque-forming units in 45 min.\nCONCLUSIONS: The far UV-C light technology could potentially be useful for automated decontamination of air and surfaces in bathrooms in healthcare and community settings.","container-title":"Antimicrobial Resistance and Infection Control","DOI":"10.1186/s13756-024-01473-7","ISSN":"2047-2994","issue":"1","journalAbbreviation":"Antimicrob Resist Infect Control","language":"eng","page":"114","PMID":"39343973","PMCID":"PMC11441258","source":"PubMed","title":"Evaluation of an automated far ultraviolet-C light technology for decontamination of surfaces and aerosolized viruses in bathrooms","volume":"13","author":[{"family":"Kaple","given":"Claire E."},{"family":"Memic","given":"Samir"},{"family":"Cadnum","given":"Jennifer L."},{"family":"Donskey","given":"Curtis J."}],"issued":{"date-parts":[["2024",9,29]]}}}],"schema":"https://github.com/citation-style-language/schema/raw/master/csl-citation.json"} </w:instrText>
      </w:r>
      <w:r w:rsidR="00687FC7">
        <w:fldChar w:fldCharType="separate"/>
      </w:r>
      <w:r w:rsidR="00DF5A45" w:rsidRPr="00DF5A45">
        <w:rPr>
          <w:rFonts w:ascii="Calibri" w:hAnsi="Calibri" w:cs="Calibri"/>
        </w:rPr>
        <w:t>[15]</w:t>
      </w:r>
      <w:r w:rsidR="00687FC7">
        <w:fldChar w:fldCharType="end"/>
      </w:r>
      <w:r w:rsidR="00376D70">
        <w:t>.</w:t>
      </w:r>
      <w:r w:rsidR="004A48AA">
        <w:t xml:space="preserve"> </w:t>
      </w:r>
      <w:r w:rsidR="00947006">
        <w:t xml:space="preserve">The </w:t>
      </w:r>
      <w:r w:rsidR="009E5652">
        <w:t xml:space="preserve">least-reported disinfection was no change in surface contamination at shaded locations, which was </w:t>
      </w:r>
      <w:r w:rsidR="00244572">
        <w:t xml:space="preserve">reported across multiple studies. </w:t>
      </w:r>
      <w:r w:rsidR="00975867">
        <w:t xml:space="preserve">All studies </w:t>
      </w:r>
      <w:r w:rsidR="00F819CA">
        <w:t xml:space="preserve">assessing disinfection on fully illuminated surfaces reported at least some reduction in surface contamination, though statistical significance was </w:t>
      </w:r>
      <w:r w:rsidR="00376D70">
        <w:t>inconsistently</w:t>
      </w:r>
      <w:r w:rsidR="00F819CA">
        <w:t xml:space="preserve"> reported.</w:t>
      </w:r>
    </w:p>
    <w:p w14:paraId="0AB3977E" w14:textId="5DEEA3F1" w:rsidR="00FD11EC" w:rsidRDefault="0098738F" w:rsidP="00FB7825">
      <w:pPr>
        <w:sectPr w:rsidR="00FD11EC" w:rsidSect="00804F3C">
          <w:footerReference w:type="default" r:id="rId11"/>
          <w:pgSz w:w="12240" w:h="15840"/>
          <w:pgMar w:top="1440" w:right="1440" w:bottom="1440" w:left="1440" w:header="720" w:footer="0" w:gutter="0"/>
          <w:cols w:space="720"/>
          <w:docGrid w:linePitch="360"/>
        </w:sectPr>
      </w:pPr>
      <w:r>
        <w:t>We found no</w:t>
      </w:r>
      <w:r w:rsidDel="007A5F54">
        <w:t xml:space="preserve"> </w:t>
      </w:r>
      <w:r w:rsidR="007A5F54">
        <w:t xml:space="preserve">discernible </w:t>
      </w:r>
      <w:r>
        <w:t>trend</w:t>
      </w:r>
      <w:r w:rsidR="000D50C2">
        <w:t xml:space="preserve"> in disinfection efficacy by surface type, microbes assessed, or other aspects of the study design</w:t>
      </w:r>
      <w:r w:rsidR="009778AF">
        <w:t xml:space="preserve"> (e.g., inoculated versus naturally occurring microbes)</w:t>
      </w:r>
      <w:r w:rsidR="000D50C2">
        <w:t xml:space="preserve">, </w:t>
      </w:r>
      <w:r w:rsidR="005E0AA7">
        <w:t xml:space="preserve">though subgrouping the studies by these characteristics yielded </w:t>
      </w:r>
      <w:r w:rsidR="00FD11EC">
        <w:t>small samples of 1-2 studies.</w:t>
      </w:r>
    </w:p>
    <w:p w14:paraId="50D6089D" w14:textId="404E01B0" w:rsidR="00953355" w:rsidRDefault="00953355" w:rsidP="00953355">
      <w:pPr>
        <w:pStyle w:val="Caption"/>
      </w:pPr>
      <w:r>
        <w:lastRenderedPageBreak/>
        <w:t>Table 3. Study designs and efficacy results for included far-UVC studies.</w:t>
      </w:r>
    </w:p>
    <w:tbl>
      <w:tblPr>
        <w:tblW w:w="12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5"/>
        <w:gridCol w:w="6120"/>
        <w:gridCol w:w="5400"/>
      </w:tblGrid>
      <w:tr w:rsidR="0071321D" w:rsidRPr="004751C9" w14:paraId="4E4E4A1F" w14:textId="77777777" w:rsidTr="00296CF9">
        <w:trPr>
          <w:trHeight w:val="300"/>
        </w:trPr>
        <w:tc>
          <w:tcPr>
            <w:tcW w:w="1255" w:type="dxa"/>
            <w:tcMar>
              <w:top w:w="0" w:type="dxa"/>
              <w:left w:w="45" w:type="dxa"/>
              <w:bottom w:w="0" w:type="dxa"/>
              <w:right w:w="45" w:type="dxa"/>
            </w:tcMar>
          </w:tcPr>
          <w:p w14:paraId="362334C2" w14:textId="0C25BF7E" w:rsidR="0071321D" w:rsidRPr="004751C9" w:rsidRDefault="0071321D" w:rsidP="004751C9">
            <w:pPr>
              <w:pStyle w:val="NoSpacing"/>
              <w:rPr>
                <w:sz w:val="18"/>
                <w:szCs w:val="18"/>
              </w:rPr>
            </w:pPr>
            <w:r w:rsidRPr="004751C9">
              <w:rPr>
                <w:sz w:val="18"/>
                <w:szCs w:val="18"/>
              </w:rPr>
              <w:t>Study</w:t>
            </w:r>
          </w:p>
        </w:tc>
        <w:tc>
          <w:tcPr>
            <w:tcW w:w="6120" w:type="dxa"/>
            <w:tcMar>
              <w:top w:w="0" w:type="dxa"/>
              <w:left w:w="45" w:type="dxa"/>
              <w:bottom w:w="0" w:type="dxa"/>
              <w:right w:w="45" w:type="dxa"/>
            </w:tcMar>
          </w:tcPr>
          <w:p w14:paraId="7A1F0ABA" w14:textId="40FA7E63" w:rsidR="0071321D" w:rsidRPr="004751C9" w:rsidRDefault="0071321D" w:rsidP="004751C9">
            <w:pPr>
              <w:pStyle w:val="NoSpacing"/>
              <w:rPr>
                <w:sz w:val="18"/>
                <w:szCs w:val="18"/>
              </w:rPr>
            </w:pPr>
            <w:r w:rsidRPr="004751C9">
              <w:rPr>
                <w:sz w:val="18"/>
                <w:szCs w:val="18"/>
              </w:rPr>
              <w:t>Experimental design summary</w:t>
            </w:r>
          </w:p>
        </w:tc>
        <w:tc>
          <w:tcPr>
            <w:tcW w:w="5400" w:type="dxa"/>
            <w:tcMar>
              <w:top w:w="0" w:type="dxa"/>
              <w:left w:w="45" w:type="dxa"/>
              <w:bottom w:w="0" w:type="dxa"/>
              <w:right w:w="45" w:type="dxa"/>
            </w:tcMar>
          </w:tcPr>
          <w:p w14:paraId="13EB8B5E" w14:textId="5B514488" w:rsidR="0071321D" w:rsidRPr="004751C9" w:rsidRDefault="0071321D" w:rsidP="004751C9">
            <w:pPr>
              <w:pStyle w:val="NoSpacing"/>
              <w:rPr>
                <w:sz w:val="18"/>
                <w:szCs w:val="18"/>
              </w:rPr>
            </w:pPr>
            <w:r w:rsidRPr="004751C9">
              <w:rPr>
                <w:sz w:val="18"/>
                <w:szCs w:val="18"/>
              </w:rPr>
              <w:t>Results</w:t>
            </w:r>
          </w:p>
        </w:tc>
      </w:tr>
      <w:tr w:rsidR="0071321D" w:rsidRPr="004751C9" w14:paraId="7DE7EB41" w14:textId="77777777" w:rsidTr="00296CF9">
        <w:trPr>
          <w:trHeight w:val="300"/>
        </w:trPr>
        <w:tc>
          <w:tcPr>
            <w:tcW w:w="1255" w:type="dxa"/>
            <w:tcMar>
              <w:top w:w="0" w:type="dxa"/>
              <w:left w:w="45" w:type="dxa"/>
              <w:bottom w:w="0" w:type="dxa"/>
              <w:right w:w="45" w:type="dxa"/>
            </w:tcMar>
          </w:tcPr>
          <w:p w14:paraId="2C7E7136" w14:textId="1A370741" w:rsidR="0071321D" w:rsidRPr="004751C9" w:rsidRDefault="0071321D" w:rsidP="004751C9">
            <w:pPr>
              <w:pStyle w:val="NoSpacing"/>
              <w:rPr>
                <w:sz w:val="18"/>
                <w:szCs w:val="18"/>
              </w:rPr>
            </w:pPr>
            <w:r w:rsidRPr="004751C9">
              <w:rPr>
                <w:rFonts w:ascii="Calibri" w:hAnsi="Calibri" w:cs="Calibri"/>
                <w:color w:val="000000"/>
                <w:sz w:val="18"/>
                <w:szCs w:val="18"/>
              </w:rPr>
              <w:t>Challener 2024</w:t>
            </w:r>
          </w:p>
        </w:tc>
        <w:tc>
          <w:tcPr>
            <w:tcW w:w="6120" w:type="dxa"/>
            <w:tcMar>
              <w:top w:w="0" w:type="dxa"/>
              <w:left w:w="45" w:type="dxa"/>
              <w:bottom w:w="0" w:type="dxa"/>
              <w:right w:w="45" w:type="dxa"/>
            </w:tcMar>
          </w:tcPr>
          <w:p w14:paraId="2447EAC8" w14:textId="486A1EA6" w:rsidR="0071321D" w:rsidRPr="004751C9" w:rsidRDefault="00107109" w:rsidP="004751C9">
            <w:pPr>
              <w:pStyle w:val="NoSpacing"/>
              <w:rPr>
                <w:sz w:val="18"/>
                <w:szCs w:val="18"/>
              </w:rPr>
            </w:pPr>
            <w:r w:rsidRPr="002D2487">
              <w:rPr>
                <w:rFonts w:ascii="Calibri" w:hAnsi="Calibri" w:cs="Calibri"/>
                <w:b/>
                <w:bCs/>
                <w:color w:val="000000"/>
                <w:sz w:val="18"/>
                <w:szCs w:val="18"/>
              </w:rPr>
              <w:t>Longitudinal</w:t>
            </w:r>
            <w:r>
              <w:rPr>
                <w:rFonts w:ascii="Calibri" w:hAnsi="Calibri" w:cs="Calibri"/>
                <w:b/>
                <w:bCs/>
                <w:color w:val="000000"/>
                <w:sz w:val="18"/>
                <w:szCs w:val="18"/>
              </w:rPr>
              <w:t xml:space="preserve"> assessment, non-inoculated</w:t>
            </w:r>
            <w:r w:rsidR="00907706">
              <w:rPr>
                <w:rFonts w:ascii="Calibri" w:hAnsi="Calibri" w:cs="Calibri"/>
                <w:b/>
                <w:bCs/>
                <w:color w:val="000000"/>
                <w:sz w:val="18"/>
                <w:szCs w:val="18"/>
              </w:rPr>
              <w:t xml:space="preserve"> surfaces and air</w:t>
            </w:r>
            <w:r w:rsidRPr="002D2487">
              <w:rPr>
                <w:rFonts w:ascii="Calibri" w:hAnsi="Calibri" w:cs="Calibri"/>
                <w:b/>
                <w:bCs/>
                <w:color w:val="000000"/>
                <w:sz w:val="18"/>
                <w:szCs w:val="18"/>
              </w:rPr>
              <w:t>.</w:t>
            </w:r>
            <w:r>
              <w:rPr>
                <w:rFonts w:ascii="Calibri" w:hAnsi="Calibri" w:cs="Calibri"/>
                <w:color w:val="000000"/>
                <w:sz w:val="18"/>
                <w:szCs w:val="18"/>
              </w:rPr>
              <w:t xml:space="preserve"> </w:t>
            </w:r>
            <w:r w:rsidR="0071321D">
              <w:rPr>
                <w:rFonts w:ascii="Calibri" w:hAnsi="Calibri" w:cs="Calibri"/>
                <w:color w:val="000000"/>
                <w:sz w:val="18"/>
                <w:szCs w:val="18"/>
              </w:rPr>
              <w:t xml:space="preserve">A bathroom </w:t>
            </w:r>
            <w:r w:rsidR="0071321D" w:rsidRPr="004751C9">
              <w:rPr>
                <w:rFonts w:ascii="Calibri" w:hAnsi="Calibri" w:cs="Calibri"/>
                <w:color w:val="000000"/>
                <w:sz w:val="18"/>
                <w:szCs w:val="18"/>
              </w:rPr>
              <w:t xml:space="preserve">alternated between </w:t>
            </w:r>
            <w:r w:rsidR="00DD490E">
              <w:rPr>
                <w:rFonts w:ascii="Calibri" w:hAnsi="Calibri" w:cs="Calibri"/>
                <w:color w:val="000000"/>
                <w:sz w:val="18"/>
                <w:szCs w:val="18"/>
              </w:rPr>
              <w:t xml:space="preserve">far-UVC (continuous) and control (standard cleaning) </w:t>
            </w:r>
            <w:r w:rsidR="0071321D" w:rsidRPr="004751C9">
              <w:rPr>
                <w:rFonts w:ascii="Calibri" w:hAnsi="Calibri" w:cs="Calibri"/>
                <w:color w:val="000000"/>
                <w:sz w:val="18"/>
                <w:szCs w:val="18"/>
              </w:rPr>
              <w:t>phase</w:t>
            </w:r>
            <w:r w:rsidR="0071321D">
              <w:rPr>
                <w:rFonts w:ascii="Calibri" w:hAnsi="Calibri" w:cs="Calibri"/>
                <w:color w:val="000000"/>
                <w:sz w:val="18"/>
                <w:szCs w:val="18"/>
              </w:rPr>
              <w:t>s</w:t>
            </w:r>
            <w:r w:rsidR="0071321D" w:rsidRPr="004751C9">
              <w:rPr>
                <w:rFonts w:ascii="Calibri" w:hAnsi="Calibri" w:cs="Calibri"/>
                <w:color w:val="000000"/>
                <w:sz w:val="18"/>
                <w:szCs w:val="18"/>
              </w:rPr>
              <w:t xml:space="preserve"> (1 week each, separated by a 2-day washout)</w:t>
            </w:r>
            <w:r w:rsidR="00DD490E">
              <w:rPr>
                <w:rFonts w:ascii="Calibri" w:hAnsi="Calibri" w:cs="Calibri"/>
                <w:color w:val="000000"/>
                <w:sz w:val="18"/>
                <w:szCs w:val="18"/>
              </w:rPr>
              <w:t xml:space="preserve"> for </w:t>
            </w:r>
            <w:r w:rsidR="00015BF1">
              <w:rPr>
                <w:rFonts w:ascii="Calibri" w:hAnsi="Calibri" w:cs="Calibri"/>
                <w:color w:val="000000"/>
                <w:sz w:val="18"/>
                <w:szCs w:val="18"/>
              </w:rPr>
              <w:t>7</w:t>
            </w:r>
            <w:r w:rsidR="00A51426">
              <w:rPr>
                <w:rFonts w:ascii="Calibri" w:hAnsi="Calibri" w:cs="Calibri"/>
                <w:color w:val="000000"/>
                <w:sz w:val="18"/>
                <w:szCs w:val="18"/>
              </w:rPr>
              <w:t>4</w:t>
            </w:r>
            <w:r w:rsidR="00015BF1">
              <w:rPr>
                <w:rFonts w:ascii="Calibri" w:hAnsi="Calibri" w:cs="Calibri"/>
                <w:color w:val="000000"/>
                <w:sz w:val="18"/>
                <w:szCs w:val="18"/>
              </w:rPr>
              <w:t xml:space="preserve"> days</w:t>
            </w:r>
            <w:r w:rsidR="0071321D" w:rsidRPr="004751C9">
              <w:rPr>
                <w:rFonts w:ascii="Calibri" w:hAnsi="Calibri" w:cs="Calibri"/>
                <w:color w:val="000000"/>
                <w:sz w:val="18"/>
                <w:szCs w:val="18"/>
              </w:rPr>
              <w:t xml:space="preserve">. </w:t>
            </w:r>
            <w:r w:rsidR="00C25DF5">
              <w:rPr>
                <w:rFonts w:ascii="Calibri" w:hAnsi="Calibri" w:cs="Calibri"/>
                <w:color w:val="000000"/>
                <w:sz w:val="18"/>
                <w:szCs w:val="18"/>
              </w:rPr>
              <w:t>Air and surface swab samples</w:t>
            </w:r>
            <w:r w:rsidR="0071321D" w:rsidRPr="004751C9">
              <w:rPr>
                <w:rFonts w:ascii="Calibri" w:hAnsi="Calibri" w:cs="Calibri"/>
                <w:color w:val="000000"/>
                <w:sz w:val="18"/>
                <w:szCs w:val="18"/>
              </w:rPr>
              <w:t xml:space="preserve"> were collected weekly</w:t>
            </w:r>
            <w:r w:rsidR="00015BF1">
              <w:rPr>
                <w:rFonts w:ascii="Calibri" w:hAnsi="Calibri" w:cs="Calibri"/>
                <w:color w:val="000000"/>
                <w:sz w:val="18"/>
                <w:szCs w:val="18"/>
              </w:rPr>
              <w:t xml:space="preserve"> and compared between phases.</w:t>
            </w:r>
          </w:p>
        </w:tc>
        <w:tc>
          <w:tcPr>
            <w:tcW w:w="5400" w:type="dxa"/>
            <w:tcMar>
              <w:top w:w="0" w:type="dxa"/>
              <w:left w:w="45" w:type="dxa"/>
              <w:bottom w:w="0" w:type="dxa"/>
              <w:right w:w="45" w:type="dxa"/>
            </w:tcMar>
          </w:tcPr>
          <w:p w14:paraId="7606CCB3" w14:textId="49E85390" w:rsidR="0071321D" w:rsidRPr="004751C9" w:rsidRDefault="0071321D" w:rsidP="004751C9">
            <w:pPr>
              <w:pStyle w:val="NoSpacing"/>
              <w:rPr>
                <w:sz w:val="18"/>
                <w:szCs w:val="18"/>
              </w:rPr>
            </w:pPr>
            <w:r w:rsidRPr="004751C9">
              <w:rPr>
                <w:rFonts w:ascii="Calibri" w:hAnsi="Calibri" w:cs="Calibri"/>
                <w:color w:val="000000"/>
                <w:sz w:val="18"/>
                <w:szCs w:val="18"/>
              </w:rPr>
              <w:t xml:space="preserve">No significant </w:t>
            </w:r>
            <w:r w:rsidR="009B02AE">
              <w:rPr>
                <w:rFonts w:ascii="Calibri" w:hAnsi="Calibri" w:cs="Calibri"/>
                <w:color w:val="000000"/>
                <w:sz w:val="18"/>
                <w:szCs w:val="18"/>
              </w:rPr>
              <w:t>differences</w:t>
            </w:r>
            <w:r w:rsidRPr="004751C9">
              <w:rPr>
                <w:rFonts w:ascii="Calibri" w:hAnsi="Calibri" w:cs="Calibri"/>
                <w:color w:val="000000"/>
                <w:sz w:val="18"/>
                <w:szCs w:val="18"/>
              </w:rPr>
              <w:t xml:space="preserve"> </w:t>
            </w:r>
            <w:r w:rsidR="00C05275">
              <w:rPr>
                <w:rFonts w:ascii="Calibri" w:hAnsi="Calibri" w:cs="Calibri"/>
                <w:color w:val="000000"/>
                <w:sz w:val="18"/>
                <w:szCs w:val="18"/>
              </w:rPr>
              <w:t xml:space="preserve">were observed </w:t>
            </w:r>
            <w:r w:rsidRPr="004751C9">
              <w:rPr>
                <w:rFonts w:ascii="Calibri" w:hAnsi="Calibri" w:cs="Calibri"/>
                <w:color w:val="000000"/>
                <w:sz w:val="18"/>
                <w:szCs w:val="18"/>
              </w:rPr>
              <w:t xml:space="preserve">between far-UVC and controls in either air (mean adjusted difference in log-CFU 2.68 </w:t>
            </w:r>
            <w:r w:rsidR="00CC4734">
              <w:rPr>
                <w:rFonts w:ascii="Calibri" w:hAnsi="Calibri" w:cs="Calibri"/>
                <w:color w:val="000000"/>
                <w:sz w:val="18"/>
                <w:szCs w:val="18"/>
              </w:rPr>
              <w:t>[</w:t>
            </w:r>
            <w:r w:rsidRPr="004751C9">
              <w:rPr>
                <w:rFonts w:ascii="Calibri" w:hAnsi="Calibri" w:cs="Calibri"/>
                <w:color w:val="000000"/>
                <w:sz w:val="18"/>
                <w:szCs w:val="18"/>
              </w:rPr>
              <w:t>95% CI −10.70, 16.42]</w:t>
            </w:r>
            <w:r w:rsidR="00D27AAC">
              <w:rPr>
                <w:rFonts w:ascii="Calibri" w:hAnsi="Calibri" w:cs="Calibri"/>
                <w:color w:val="000000"/>
                <w:sz w:val="18"/>
                <w:szCs w:val="18"/>
              </w:rPr>
              <w:t>) or surface samples (</w:t>
            </w:r>
            <w:r w:rsidRPr="004751C9">
              <w:rPr>
                <w:rFonts w:ascii="Calibri" w:hAnsi="Calibri" w:cs="Calibri"/>
                <w:color w:val="000000"/>
                <w:sz w:val="18"/>
                <w:szCs w:val="18"/>
              </w:rPr>
              <w:t>0.37 [95%CI −18.76, 19.51]</w:t>
            </w:r>
            <w:r w:rsidR="00D27AAC">
              <w:rPr>
                <w:rFonts w:ascii="Calibri" w:hAnsi="Calibri" w:cs="Calibri"/>
                <w:color w:val="000000"/>
                <w:sz w:val="18"/>
                <w:szCs w:val="18"/>
              </w:rPr>
              <w:t>).</w:t>
            </w:r>
          </w:p>
        </w:tc>
      </w:tr>
      <w:tr w:rsidR="001E5AE4" w:rsidRPr="004751C9" w14:paraId="693FE786" w14:textId="77777777" w:rsidTr="00296CF9">
        <w:trPr>
          <w:trHeight w:val="300"/>
        </w:trPr>
        <w:tc>
          <w:tcPr>
            <w:tcW w:w="1255" w:type="dxa"/>
            <w:vMerge w:val="restart"/>
            <w:tcMar>
              <w:top w:w="0" w:type="dxa"/>
              <w:left w:w="45" w:type="dxa"/>
              <w:bottom w:w="0" w:type="dxa"/>
              <w:right w:w="45" w:type="dxa"/>
            </w:tcMar>
          </w:tcPr>
          <w:p w14:paraId="4539231C" w14:textId="4C1E19C3" w:rsidR="001E5AE4" w:rsidRPr="00A90544" w:rsidRDefault="001E5AE4" w:rsidP="004751C9">
            <w:pPr>
              <w:pStyle w:val="NoSpacing"/>
              <w:rPr>
                <w:sz w:val="18"/>
                <w:szCs w:val="18"/>
              </w:rPr>
            </w:pPr>
            <w:r w:rsidRPr="00A90544">
              <w:rPr>
                <w:rFonts w:ascii="Calibri" w:hAnsi="Calibri" w:cs="Calibri"/>
                <w:sz w:val="18"/>
                <w:szCs w:val="18"/>
              </w:rPr>
              <w:t>Kaple 2024a</w:t>
            </w:r>
          </w:p>
        </w:tc>
        <w:tc>
          <w:tcPr>
            <w:tcW w:w="6120" w:type="dxa"/>
            <w:tcMar>
              <w:top w:w="0" w:type="dxa"/>
              <w:left w:w="45" w:type="dxa"/>
              <w:bottom w:w="0" w:type="dxa"/>
              <w:right w:w="45" w:type="dxa"/>
            </w:tcMar>
          </w:tcPr>
          <w:p w14:paraId="1DFF18A9" w14:textId="0BF6FD28" w:rsidR="001E5AE4" w:rsidRPr="00A90544" w:rsidRDefault="00107109" w:rsidP="004751C9">
            <w:pPr>
              <w:pStyle w:val="NoSpacing"/>
              <w:rPr>
                <w:sz w:val="18"/>
                <w:szCs w:val="18"/>
              </w:rPr>
            </w:pPr>
            <w:r w:rsidRPr="002D2487">
              <w:rPr>
                <w:rFonts w:ascii="Calibri" w:hAnsi="Calibri" w:cs="Calibri"/>
                <w:b/>
                <w:bCs/>
                <w:sz w:val="18"/>
                <w:szCs w:val="18"/>
              </w:rPr>
              <w:t>One-time</w:t>
            </w:r>
            <w:r>
              <w:rPr>
                <w:rFonts w:ascii="Calibri" w:hAnsi="Calibri" w:cs="Calibri"/>
                <w:b/>
                <w:bCs/>
                <w:sz w:val="18"/>
                <w:szCs w:val="18"/>
              </w:rPr>
              <w:t xml:space="preserve"> assessment</w:t>
            </w:r>
            <w:r w:rsidRPr="002D2487">
              <w:rPr>
                <w:rFonts w:ascii="Calibri" w:hAnsi="Calibri" w:cs="Calibri"/>
                <w:b/>
                <w:bCs/>
                <w:sz w:val="18"/>
                <w:szCs w:val="18"/>
              </w:rPr>
              <w:t>, inoculated</w:t>
            </w:r>
            <w:r w:rsidR="000F5F7A">
              <w:rPr>
                <w:rFonts w:ascii="Calibri" w:hAnsi="Calibri" w:cs="Calibri"/>
                <w:b/>
                <w:bCs/>
                <w:sz w:val="18"/>
                <w:szCs w:val="18"/>
              </w:rPr>
              <w:t xml:space="preserve"> surfaces</w:t>
            </w:r>
            <w:r w:rsidRPr="002D2487">
              <w:rPr>
                <w:rFonts w:ascii="Calibri" w:hAnsi="Calibri" w:cs="Calibri"/>
                <w:b/>
                <w:bCs/>
                <w:sz w:val="18"/>
                <w:szCs w:val="18"/>
              </w:rPr>
              <w:t>.</w:t>
            </w:r>
            <w:r>
              <w:rPr>
                <w:rFonts w:ascii="Calibri" w:hAnsi="Calibri" w:cs="Calibri"/>
                <w:sz w:val="18"/>
                <w:szCs w:val="18"/>
              </w:rPr>
              <w:t xml:space="preserve"> </w:t>
            </w:r>
            <w:r w:rsidR="00A65260" w:rsidRPr="00A90544">
              <w:rPr>
                <w:rFonts w:ascii="Calibri" w:hAnsi="Calibri" w:cs="Calibri"/>
                <w:sz w:val="18"/>
                <w:szCs w:val="18"/>
              </w:rPr>
              <w:t xml:space="preserve">Common clinic objects (e.g., </w:t>
            </w:r>
            <w:r w:rsidR="00F37826">
              <w:rPr>
                <w:rFonts w:ascii="Calibri" w:hAnsi="Calibri" w:cs="Calibri"/>
                <w:sz w:val="18"/>
                <w:szCs w:val="18"/>
              </w:rPr>
              <w:t xml:space="preserve">a package of gauze, a </w:t>
            </w:r>
            <w:r w:rsidR="001E5AE4" w:rsidRPr="00A90544">
              <w:rPr>
                <w:rFonts w:ascii="Calibri" w:hAnsi="Calibri" w:cs="Calibri"/>
                <w:sz w:val="18"/>
                <w:szCs w:val="18"/>
              </w:rPr>
              <w:t>box of gloves</w:t>
            </w:r>
            <w:r w:rsidR="00C05275">
              <w:rPr>
                <w:rFonts w:ascii="Calibri" w:hAnsi="Calibri" w:cs="Calibri"/>
                <w:sz w:val="18"/>
                <w:szCs w:val="18"/>
              </w:rPr>
              <w:t>) were</w:t>
            </w:r>
            <w:r w:rsidR="001E5AE4" w:rsidRPr="00A90544">
              <w:rPr>
                <w:rFonts w:ascii="Calibri" w:hAnsi="Calibri" w:cs="Calibri"/>
                <w:sz w:val="18"/>
                <w:szCs w:val="18"/>
              </w:rPr>
              <w:t xml:space="preserve"> inoculated </w:t>
            </w:r>
            <w:r w:rsidR="00510BFF" w:rsidRPr="00A90544">
              <w:rPr>
                <w:rFonts w:ascii="Calibri" w:hAnsi="Calibri" w:cs="Calibri"/>
                <w:sz w:val="18"/>
                <w:szCs w:val="18"/>
              </w:rPr>
              <w:t xml:space="preserve">with </w:t>
            </w:r>
            <w:r w:rsidR="00510BFF" w:rsidRPr="00A90544">
              <w:rPr>
                <w:rFonts w:ascii="Calibri" w:hAnsi="Calibri" w:cs="Calibri"/>
                <w:i/>
                <w:iCs/>
                <w:sz w:val="18"/>
                <w:szCs w:val="18"/>
              </w:rPr>
              <w:t>Pseudomonas aeruginosa</w:t>
            </w:r>
            <w:r w:rsidR="00510BFF" w:rsidRPr="00A90544">
              <w:rPr>
                <w:rFonts w:ascii="Calibri" w:hAnsi="Calibri" w:cs="Calibri"/>
                <w:sz w:val="18"/>
                <w:szCs w:val="18"/>
              </w:rPr>
              <w:t xml:space="preserve"> </w:t>
            </w:r>
            <w:r w:rsidR="001E5AE4" w:rsidRPr="00A90544">
              <w:rPr>
                <w:rFonts w:ascii="Calibri" w:hAnsi="Calibri" w:cs="Calibri"/>
                <w:sz w:val="18"/>
                <w:szCs w:val="18"/>
              </w:rPr>
              <w:t xml:space="preserve">and exposed to far-UVC for 45 minutes. Tests were repeated with and without </w:t>
            </w:r>
            <w:r w:rsidR="00D279C9" w:rsidRPr="00A90544">
              <w:rPr>
                <w:rFonts w:ascii="Calibri" w:hAnsi="Calibri" w:cs="Calibri"/>
                <w:sz w:val="18"/>
                <w:szCs w:val="18"/>
              </w:rPr>
              <w:t xml:space="preserve">a </w:t>
            </w:r>
            <w:r w:rsidR="001E5AE4" w:rsidRPr="00A90544">
              <w:rPr>
                <w:rFonts w:ascii="Calibri" w:hAnsi="Calibri" w:cs="Calibri"/>
                <w:sz w:val="18"/>
                <w:szCs w:val="18"/>
              </w:rPr>
              <w:t>reflective surface behind the sink</w:t>
            </w:r>
            <w:r w:rsidR="00AA5640" w:rsidRPr="00A90544">
              <w:rPr>
                <w:rFonts w:ascii="Calibri" w:hAnsi="Calibri" w:cs="Calibri"/>
                <w:sz w:val="18"/>
                <w:szCs w:val="18"/>
              </w:rPr>
              <w:t xml:space="preserve">. </w:t>
            </w:r>
            <w:r w:rsidR="00447201">
              <w:rPr>
                <w:rFonts w:ascii="Calibri" w:hAnsi="Calibri" w:cs="Calibri"/>
                <w:sz w:val="18"/>
                <w:szCs w:val="18"/>
              </w:rPr>
              <w:t>Log</w:t>
            </w:r>
            <w:r w:rsidR="00FF6531">
              <w:rPr>
                <w:rFonts w:ascii="Calibri" w:hAnsi="Calibri" w:cs="Calibri"/>
                <w:sz w:val="18"/>
                <w:szCs w:val="18"/>
              </w:rPr>
              <w:t xml:space="preserve"> r</w:t>
            </w:r>
            <w:r w:rsidR="00AA5640" w:rsidRPr="00A90544">
              <w:rPr>
                <w:rFonts w:ascii="Calibri" w:hAnsi="Calibri" w:cs="Calibri"/>
                <w:sz w:val="18"/>
                <w:szCs w:val="18"/>
              </w:rPr>
              <w:t xml:space="preserve">eductions in CFU were computed and </w:t>
            </w:r>
            <w:r w:rsidR="00C81459" w:rsidRPr="00A90544">
              <w:rPr>
                <w:rFonts w:ascii="Calibri" w:hAnsi="Calibri" w:cs="Calibri"/>
                <w:sz w:val="18"/>
                <w:szCs w:val="18"/>
              </w:rPr>
              <w:t>compared to untreated controls.</w:t>
            </w:r>
          </w:p>
        </w:tc>
        <w:tc>
          <w:tcPr>
            <w:tcW w:w="5400" w:type="dxa"/>
            <w:tcMar>
              <w:top w:w="0" w:type="dxa"/>
              <w:left w:w="45" w:type="dxa"/>
              <w:bottom w:w="0" w:type="dxa"/>
              <w:right w:w="45" w:type="dxa"/>
            </w:tcMar>
          </w:tcPr>
          <w:p w14:paraId="5E61CE9B" w14:textId="6CCBE7C3" w:rsidR="001E5AE4" w:rsidRPr="00A90544" w:rsidRDefault="00C05275" w:rsidP="004751C9">
            <w:pPr>
              <w:pStyle w:val="NoSpacing"/>
              <w:rPr>
                <w:sz w:val="18"/>
                <w:szCs w:val="18"/>
              </w:rPr>
            </w:pPr>
            <w:r>
              <w:rPr>
                <w:rFonts w:ascii="Calibri" w:hAnsi="Calibri" w:cs="Calibri"/>
                <w:sz w:val="18"/>
                <w:szCs w:val="18"/>
              </w:rPr>
              <w:t>A m</w:t>
            </w:r>
            <w:r w:rsidR="00683A27">
              <w:rPr>
                <w:rFonts w:ascii="Calibri" w:hAnsi="Calibri" w:cs="Calibri"/>
                <w:sz w:val="18"/>
                <w:szCs w:val="18"/>
              </w:rPr>
              <w:t xml:space="preserve">ean </w:t>
            </w:r>
            <w:r w:rsidR="00447201">
              <w:rPr>
                <w:rFonts w:ascii="Calibri" w:hAnsi="Calibri" w:cs="Calibri"/>
                <w:sz w:val="18"/>
                <w:szCs w:val="18"/>
              </w:rPr>
              <w:t>log</w:t>
            </w:r>
            <w:r w:rsidR="003C6295">
              <w:rPr>
                <w:rFonts w:ascii="Calibri" w:hAnsi="Calibri" w:cs="Calibri"/>
                <w:sz w:val="18"/>
                <w:szCs w:val="18"/>
              </w:rPr>
              <w:t xml:space="preserve"> </w:t>
            </w:r>
            <w:r w:rsidR="00683A27">
              <w:rPr>
                <w:rFonts w:ascii="Calibri" w:hAnsi="Calibri" w:cs="Calibri"/>
                <w:sz w:val="18"/>
                <w:szCs w:val="18"/>
              </w:rPr>
              <w:t xml:space="preserve">reduction of </w:t>
            </w:r>
            <w:r w:rsidR="001E5AE4" w:rsidRPr="00A90544">
              <w:rPr>
                <w:rFonts w:ascii="Calibri" w:hAnsi="Calibri" w:cs="Calibri"/>
                <w:sz w:val="18"/>
                <w:szCs w:val="18"/>
              </w:rPr>
              <w:t>≥1.9 CFU</w:t>
            </w:r>
            <w:r w:rsidR="00C0276F" w:rsidRPr="00A90544">
              <w:rPr>
                <w:rFonts w:ascii="Calibri" w:hAnsi="Calibri" w:cs="Calibri"/>
                <w:sz w:val="18"/>
                <w:szCs w:val="18"/>
              </w:rPr>
              <w:t xml:space="preserve"> </w:t>
            </w:r>
            <w:r>
              <w:rPr>
                <w:rFonts w:ascii="Calibri" w:hAnsi="Calibri" w:cs="Calibri"/>
                <w:sz w:val="18"/>
                <w:szCs w:val="18"/>
              </w:rPr>
              <w:t xml:space="preserve">was observed </w:t>
            </w:r>
            <w:r w:rsidR="001E5AE4" w:rsidRPr="00A90544">
              <w:rPr>
                <w:rFonts w:ascii="Calibri" w:hAnsi="Calibri" w:cs="Calibri"/>
                <w:sz w:val="18"/>
                <w:szCs w:val="18"/>
              </w:rPr>
              <w:t xml:space="preserve">on </w:t>
            </w:r>
            <w:r w:rsidR="00A877F4" w:rsidRPr="00A90544">
              <w:rPr>
                <w:rFonts w:ascii="Calibri" w:hAnsi="Calibri" w:cs="Calibri"/>
                <w:sz w:val="18"/>
                <w:szCs w:val="18"/>
              </w:rPr>
              <w:t>unshaded</w:t>
            </w:r>
            <w:r w:rsidR="001E5AE4" w:rsidRPr="00A90544">
              <w:rPr>
                <w:rFonts w:ascii="Calibri" w:hAnsi="Calibri" w:cs="Calibri"/>
                <w:sz w:val="18"/>
                <w:szCs w:val="18"/>
              </w:rPr>
              <w:t xml:space="preserve"> </w:t>
            </w:r>
            <w:r w:rsidR="00A877F4" w:rsidRPr="00A90544">
              <w:rPr>
                <w:rFonts w:ascii="Calibri" w:hAnsi="Calibri" w:cs="Calibri"/>
                <w:sz w:val="18"/>
                <w:szCs w:val="18"/>
              </w:rPr>
              <w:t xml:space="preserve">objects; </w:t>
            </w:r>
            <w:r w:rsidR="001E5AE4" w:rsidRPr="00A90544">
              <w:rPr>
                <w:rFonts w:ascii="Calibri" w:hAnsi="Calibri" w:cs="Calibri"/>
                <w:sz w:val="18"/>
                <w:szCs w:val="18"/>
              </w:rPr>
              <w:t xml:space="preserve">0.4-1.8 </w:t>
            </w:r>
            <w:r w:rsidR="00447201">
              <w:rPr>
                <w:rFonts w:ascii="Calibri" w:hAnsi="Calibri" w:cs="Calibri"/>
                <w:sz w:val="18"/>
                <w:szCs w:val="18"/>
              </w:rPr>
              <w:t>log</w:t>
            </w:r>
            <w:r>
              <w:rPr>
                <w:rFonts w:ascii="Calibri" w:hAnsi="Calibri" w:cs="Calibri"/>
                <w:sz w:val="18"/>
                <w:szCs w:val="18"/>
              </w:rPr>
              <w:t xml:space="preserve"> reduction was observed </w:t>
            </w:r>
            <w:r w:rsidR="001E5AE4" w:rsidRPr="00A90544">
              <w:rPr>
                <w:rFonts w:ascii="Calibri" w:hAnsi="Calibri" w:cs="Calibri"/>
                <w:sz w:val="18"/>
                <w:szCs w:val="18"/>
              </w:rPr>
              <w:t xml:space="preserve">on </w:t>
            </w:r>
            <w:r w:rsidR="00A877F4" w:rsidRPr="00A90544">
              <w:rPr>
                <w:rFonts w:ascii="Calibri" w:hAnsi="Calibri" w:cs="Calibri"/>
                <w:sz w:val="18"/>
                <w:szCs w:val="18"/>
              </w:rPr>
              <w:t xml:space="preserve">objects </w:t>
            </w:r>
            <w:r w:rsidR="001E5AE4" w:rsidRPr="00A90544">
              <w:rPr>
                <w:rFonts w:ascii="Calibri" w:hAnsi="Calibri" w:cs="Calibri"/>
                <w:sz w:val="18"/>
                <w:szCs w:val="18"/>
              </w:rPr>
              <w:t>in shaded sites with a non-reflective surface behind the sink. Adding a reflective surface significantly increased the reduction</w:t>
            </w:r>
            <w:r w:rsidR="00A235D7" w:rsidRPr="00A90544">
              <w:rPr>
                <w:rFonts w:ascii="Calibri" w:hAnsi="Calibri" w:cs="Calibri"/>
                <w:sz w:val="18"/>
                <w:szCs w:val="18"/>
              </w:rPr>
              <w:t xml:space="preserve"> (precise magnitude of change not reported).</w:t>
            </w:r>
          </w:p>
        </w:tc>
      </w:tr>
      <w:tr w:rsidR="001E5AE4" w:rsidRPr="004751C9" w14:paraId="2D18AF88" w14:textId="77777777" w:rsidTr="00296CF9">
        <w:trPr>
          <w:trHeight w:val="300"/>
        </w:trPr>
        <w:tc>
          <w:tcPr>
            <w:tcW w:w="1255" w:type="dxa"/>
            <w:vMerge/>
            <w:tcMar>
              <w:top w:w="0" w:type="dxa"/>
              <w:left w:w="45" w:type="dxa"/>
              <w:bottom w:w="0" w:type="dxa"/>
              <w:right w:w="45" w:type="dxa"/>
            </w:tcMar>
          </w:tcPr>
          <w:p w14:paraId="2932E10B" w14:textId="77777777" w:rsidR="001E5AE4" w:rsidRPr="00A90544" w:rsidRDefault="001E5AE4" w:rsidP="004751C9">
            <w:pPr>
              <w:pStyle w:val="NoSpacing"/>
              <w:rPr>
                <w:rFonts w:ascii="Calibri" w:hAnsi="Calibri" w:cs="Calibri"/>
                <w:sz w:val="18"/>
                <w:szCs w:val="18"/>
              </w:rPr>
            </w:pPr>
          </w:p>
        </w:tc>
        <w:tc>
          <w:tcPr>
            <w:tcW w:w="6120" w:type="dxa"/>
            <w:tcMar>
              <w:top w:w="0" w:type="dxa"/>
              <w:left w:w="45" w:type="dxa"/>
              <w:bottom w:w="0" w:type="dxa"/>
              <w:right w:w="45" w:type="dxa"/>
            </w:tcMar>
          </w:tcPr>
          <w:p w14:paraId="1FF02D54" w14:textId="0A17676C" w:rsidR="001E5AE4" w:rsidRPr="00A90544" w:rsidRDefault="00107109" w:rsidP="000B0BCB">
            <w:pPr>
              <w:spacing w:after="0"/>
              <w:rPr>
                <w:rFonts w:ascii="Calibri" w:hAnsi="Calibri" w:cs="Calibri"/>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inoculated</w:t>
            </w:r>
            <w:r w:rsidR="000F5F7A">
              <w:rPr>
                <w:rFonts w:ascii="Calibri" w:hAnsi="Calibri" w:cs="Calibri"/>
                <w:b/>
                <w:bCs/>
                <w:sz w:val="18"/>
                <w:szCs w:val="18"/>
              </w:rPr>
              <w:t xml:space="preserve"> surfaces</w:t>
            </w:r>
            <w:r w:rsidRPr="00892BCC">
              <w:rPr>
                <w:rFonts w:ascii="Calibri" w:hAnsi="Calibri" w:cs="Calibri"/>
                <w:b/>
                <w:bCs/>
                <w:sz w:val="18"/>
                <w:szCs w:val="18"/>
              </w:rPr>
              <w:t>.</w:t>
            </w:r>
            <w:r>
              <w:rPr>
                <w:rFonts w:ascii="Calibri" w:hAnsi="Calibri" w:cs="Calibri"/>
                <w:b/>
                <w:bCs/>
                <w:sz w:val="18"/>
                <w:szCs w:val="18"/>
              </w:rPr>
              <w:t xml:space="preserve"> </w:t>
            </w:r>
            <w:r w:rsidR="00AB7094" w:rsidRPr="00A90544">
              <w:rPr>
                <w:rFonts w:ascii="Calibri" w:hAnsi="Calibri" w:cs="Calibri"/>
                <w:sz w:val="18"/>
                <w:szCs w:val="18"/>
              </w:rPr>
              <w:t xml:space="preserve">Steel disk carriers </w:t>
            </w:r>
            <w:r w:rsidR="009F3D0A">
              <w:rPr>
                <w:rFonts w:ascii="Calibri" w:hAnsi="Calibri" w:cs="Calibri"/>
                <w:sz w:val="18"/>
                <w:szCs w:val="18"/>
              </w:rPr>
              <w:t xml:space="preserve">were </w:t>
            </w:r>
            <w:r w:rsidR="00AB7094" w:rsidRPr="00A90544">
              <w:rPr>
                <w:rFonts w:ascii="Calibri" w:hAnsi="Calibri" w:cs="Calibri"/>
                <w:sz w:val="18"/>
                <w:szCs w:val="18"/>
              </w:rPr>
              <w:t xml:space="preserve">inoculated with </w:t>
            </w:r>
            <w:r w:rsidR="00B0187A" w:rsidRPr="00A90544">
              <w:rPr>
                <w:rFonts w:ascii="Calibri" w:hAnsi="Calibri" w:cs="Calibri"/>
                <w:i/>
                <w:iCs/>
                <w:sz w:val="18"/>
                <w:szCs w:val="18"/>
              </w:rPr>
              <w:t>P</w:t>
            </w:r>
            <w:r w:rsidR="00F54BC6" w:rsidRPr="00A90544">
              <w:rPr>
                <w:rFonts w:ascii="Calibri" w:hAnsi="Calibri" w:cs="Calibri"/>
                <w:i/>
                <w:iCs/>
                <w:sz w:val="18"/>
                <w:szCs w:val="18"/>
              </w:rPr>
              <w:t xml:space="preserve">. </w:t>
            </w:r>
            <w:r w:rsidR="00B0187A" w:rsidRPr="00A90544">
              <w:rPr>
                <w:rFonts w:ascii="Calibri" w:hAnsi="Calibri" w:cs="Calibri"/>
                <w:i/>
                <w:iCs/>
                <w:sz w:val="18"/>
                <w:szCs w:val="18"/>
              </w:rPr>
              <w:t xml:space="preserve">aeruginosa, Enterobacter cloacae, </w:t>
            </w:r>
            <w:r w:rsidR="00B0187A" w:rsidRPr="00A90544">
              <w:rPr>
                <w:rFonts w:ascii="Calibri" w:hAnsi="Calibri" w:cs="Calibri"/>
                <w:sz w:val="18"/>
                <w:szCs w:val="18"/>
              </w:rPr>
              <w:t>and</w:t>
            </w:r>
            <w:r w:rsidR="00B0187A" w:rsidRPr="00A90544">
              <w:rPr>
                <w:rFonts w:ascii="Calibri" w:hAnsi="Calibri" w:cs="Calibri"/>
                <w:i/>
                <w:iCs/>
                <w:sz w:val="18"/>
                <w:szCs w:val="18"/>
              </w:rPr>
              <w:t xml:space="preserve"> Candida auris</w:t>
            </w:r>
            <w:r w:rsidR="008A5557">
              <w:rPr>
                <w:rFonts w:ascii="Calibri" w:hAnsi="Calibri" w:cs="Calibri"/>
                <w:i/>
                <w:iCs/>
                <w:sz w:val="18"/>
                <w:szCs w:val="18"/>
              </w:rPr>
              <w:t xml:space="preserve">, </w:t>
            </w:r>
            <w:r w:rsidR="00F37826">
              <w:rPr>
                <w:rFonts w:ascii="Calibri" w:hAnsi="Calibri" w:cs="Calibri"/>
                <w:sz w:val="18"/>
                <w:szCs w:val="18"/>
              </w:rPr>
              <w:t xml:space="preserve">placed </w:t>
            </w:r>
            <w:r w:rsidR="000E0D14">
              <w:rPr>
                <w:rFonts w:ascii="Calibri" w:hAnsi="Calibri" w:cs="Calibri"/>
                <w:sz w:val="18"/>
                <w:szCs w:val="18"/>
              </w:rPr>
              <w:t xml:space="preserve">in and around a </w:t>
            </w:r>
            <w:r w:rsidR="000E0D14" w:rsidDel="00F37826">
              <w:rPr>
                <w:rFonts w:ascii="Calibri" w:hAnsi="Calibri" w:cs="Calibri"/>
                <w:sz w:val="18"/>
                <w:szCs w:val="18"/>
              </w:rPr>
              <w:t>sink,</w:t>
            </w:r>
            <w:r w:rsidR="00B0187A" w:rsidDel="00F37826">
              <w:rPr>
                <w:rFonts w:ascii="Calibri" w:hAnsi="Calibri" w:cs="Calibri"/>
                <w:sz w:val="18"/>
                <w:szCs w:val="18"/>
              </w:rPr>
              <w:t xml:space="preserve"> </w:t>
            </w:r>
            <w:r w:rsidR="00AB7094" w:rsidRPr="00A90544" w:rsidDel="00F37826">
              <w:rPr>
                <w:rFonts w:ascii="Calibri" w:hAnsi="Calibri" w:cs="Calibri"/>
                <w:sz w:val="18"/>
                <w:szCs w:val="18"/>
              </w:rPr>
              <w:t>and</w:t>
            </w:r>
            <w:r w:rsidR="00AB7094" w:rsidRPr="00A90544">
              <w:rPr>
                <w:rFonts w:ascii="Calibri" w:hAnsi="Calibri" w:cs="Calibri"/>
                <w:sz w:val="18"/>
                <w:szCs w:val="18"/>
              </w:rPr>
              <w:t xml:space="preserve"> exposed to far-UVC for 45 minutes. </w:t>
            </w:r>
            <w:r w:rsidR="00447201">
              <w:rPr>
                <w:rFonts w:ascii="Calibri" w:hAnsi="Calibri" w:cs="Calibri"/>
                <w:sz w:val="18"/>
                <w:szCs w:val="18"/>
              </w:rPr>
              <w:t>Log</w:t>
            </w:r>
            <w:r w:rsidR="00FF6531">
              <w:rPr>
                <w:rFonts w:ascii="Calibri" w:hAnsi="Calibri" w:cs="Calibri"/>
                <w:sz w:val="18"/>
                <w:szCs w:val="18"/>
              </w:rPr>
              <w:t xml:space="preserve"> r</w:t>
            </w:r>
            <w:r w:rsidR="00AA5640" w:rsidRPr="00A90544">
              <w:rPr>
                <w:rFonts w:ascii="Calibri" w:hAnsi="Calibri" w:cs="Calibri"/>
                <w:sz w:val="18"/>
                <w:szCs w:val="18"/>
              </w:rPr>
              <w:t xml:space="preserve">eductions in CFU were computed and </w:t>
            </w:r>
            <w:r w:rsidR="00AB7094" w:rsidRPr="00A90544">
              <w:rPr>
                <w:rFonts w:ascii="Calibri" w:hAnsi="Calibri" w:cs="Calibri"/>
                <w:sz w:val="18"/>
                <w:szCs w:val="18"/>
              </w:rPr>
              <w:t>compared to untreated controls.</w:t>
            </w:r>
          </w:p>
        </w:tc>
        <w:tc>
          <w:tcPr>
            <w:tcW w:w="5400" w:type="dxa"/>
            <w:tcMar>
              <w:top w:w="0" w:type="dxa"/>
              <w:left w:w="45" w:type="dxa"/>
              <w:bottom w:w="0" w:type="dxa"/>
              <w:right w:w="45" w:type="dxa"/>
            </w:tcMar>
          </w:tcPr>
          <w:p w14:paraId="5C07AA2F" w14:textId="4B85E650" w:rsidR="001E5AE4" w:rsidRPr="00A90544" w:rsidRDefault="00C05275" w:rsidP="00A90544">
            <w:pPr>
              <w:pStyle w:val="NoSpacing"/>
              <w:rPr>
                <w:rFonts w:ascii="Calibri" w:hAnsi="Calibri" w:cs="Calibri"/>
                <w:sz w:val="18"/>
                <w:szCs w:val="18"/>
              </w:rPr>
            </w:pPr>
            <w:r>
              <w:rPr>
                <w:rFonts w:ascii="Calibri" w:hAnsi="Calibri" w:cs="Calibri"/>
                <w:sz w:val="18"/>
                <w:szCs w:val="18"/>
              </w:rPr>
              <w:t>A m</w:t>
            </w:r>
            <w:r w:rsidR="00683A27">
              <w:rPr>
                <w:rFonts w:ascii="Calibri" w:hAnsi="Calibri" w:cs="Calibri"/>
                <w:sz w:val="18"/>
                <w:szCs w:val="18"/>
              </w:rPr>
              <w:t xml:space="preserve">ean </w:t>
            </w:r>
            <w:r w:rsidR="00447201">
              <w:rPr>
                <w:rFonts w:ascii="Calibri" w:hAnsi="Calibri" w:cs="Calibri"/>
                <w:sz w:val="18"/>
                <w:szCs w:val="18"/>
              </w:rPr>
              <w:t>log</w:t>
            </w:r>
            <w:r w:rsidR="00683A27">
              <w:rPr>
                <w:rFonts w:ascii="Calibri" w:hAnsi="Calibri" w:cs="Calibri"/>
                <w:sz w:val="18"/>
                <w:szCs w:val="18"/>
              </w:rPr>
              <w:t xml:space="preserve"> reduction of </w:t>
            </w:r>
            <w:r w:rsidR="00A90544" w:rsidRPr="00A90544">
              <w:rPr>
                <w:rFonts w:ascii="Calibri" w:hAnsi="Calibri" w:cs="Calibri" w:hint="eastAsia"/>
                <w:sz w:val="18"/>
                <w:szCs w:val="18"/>
              </w:rPr>
              <w:t>≥</w:t>
            </w:r>
            <w:r w:rsidR="00A90544" w:rsidRPr="00A90544">
              <w:rPr>
                <w:rFonts w:ascii="Calibri" w:hAnsi="Calibri" w:cs="Calibri"/>
                <w:sz w:val="18"/>
                <w:szCs w:val="18"/>
              </w:rPr>
              <w:t>1.</w:t>
            </w:r>
            <w:r w:rsidR="003C6295">
              <w:rPr>
                <w:rFonts w:ascii="Calibri" w:hAnsi="Calibri" w:cs="Calibri"/>
                <w:sz w:val="18"/>
                <w:szCs w:val="18"/>
              </w:rPr>
              <w:t>5</w:t>
            </w:r>
            <w:r w:rsidR="00A90544" w:rsidRPr="00A90544">
              <w:rPr>
                <w:rFonts w:ascii="Calibri" w:hAnsi="Calibri" w:cs="Calibri"/>
                <w:sz w:val="18"/>
                <w:szCs w:val="18"/>
              </w:rPr>
              <w:t xml:space="preserve"> CFU </w:t>
            </w:r>
            <w:r w:rsidR="00785CA8">
              <w:rPr>
                <w:rFonts w:ascii="Calibri" w:hAnsi="Calibri" w:cs="Calibri"/>
                <w:sz w:val="18"/>
                <w:szCs w:val="18"/>
              </w:rPr>
              <w:t xml:space="preserve">was observed </w:t>
            </w:r>
            <w:r w:rsidR="00A90544" w:rsidRPr="00A90544">
              <w:rPr>
                <w:rFonts w:ascii="Calibri" w:hAnsi="Calibri" w:cs="Calibri"/>
                <w:sz w:val="18"/>
                <w:szCs w:val="18"/>
              </w:rPr>
              <w:t>across both species</w:t>
            </w:r>
          </w:p>
        </w:tc>
      </w:tr>
      <w:tr w:rsidR="001E5AE4" w:rsidRPr="004751C9" w14:paraId="51A9F1FA" w14:textId="77777777" w:rsidTr="00296CF9">
        <w:trPr>
          <w:trHeight w:val="300"/>
        </w:trPr>
        <w:tc>
          <w:tcPr>
            <w:tcW w:w="1255" w:type="dxa"/>
            <w:vMerge/>
            <w:tcMar>
              <w:top w:w="0" w:type="dxa"/>
              <w:left w:w="45" w:type="dxa"/>
              <w:bottom w:w="0" w:type="dxa"/>
              <w:right w:w="45" w:type="dxa"/>
            </w:tcMar>
          </w:tcPr>
          <w:p w14:paraId="191D792D" w14:textId="77777777" w:rsidR="001E5AE4" w:rsidRPr="00A90544" w:rsidRDefault="001E5AE4" w:rsidP="004751C9">
            <w:pPr>
              <w:pStyle w:val="NoSpacing"/>
              <w:rPr>
                <w:rFonts w:ascii="Calibri" w:hAnsi="Calibri" w:cs="Calibri"/>
                <w:sz w:val="18"/>
                <w:szCs w:val="18"/>
              </w:rPr>
            </w:pPr>
          </w:p>
        </w:tc>
        <w:tc>
          <w:tcPr>
            <w:tcW w:w="6120" w:type="dxa"/>
            <w:tcMar>
              <w:top w:w="0" w:type="dxa"/>
              <w:left w:w="45" w:type="dxa"/>
              <w:bottom w:w="0" w:type="dxa"/>
              <w:right w:w="45" w:type="dxa"/>
            </w:tcMar>
          </w:tcPr>
          <w:p w14:paraId="1ABE61E2" w14:textId="658F5094" w:rsidR="001E5AE4" w:rsidRPr="00A90544" w:rsidRDefault="00107109" w:rsidP="004751C9">
            <w:pPr>
              <w:pStyle w:val="NoSpacing"/>
              <w:rPr>
                <w:rFonts w:ascii="Calibri" w:hAnsi="Calibri" w:cs="Calibri"/>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inoculated</w:t>
            </w:r>
            <w:r w:rsidR="000F5F7A">
              <w:rPr>
                <w:rFonts w:ascii="Calibri" w:hAnsi="Calibri" w:cs="Calibri"/>
                <w:b/>
                <w:bCs/>
                <w:sz w:val="18"/>
                <w:szCs w:val="18"/>
              </w:rPr>
              <w:t xml:space="preserve"> surfaces</w:t>
            </w:r>
            <w:r w:rsidRPr="00892BCC">
              <w:rPr>
                <w:rFonts w:ascii="Calibri" w:hAnsi="Calibri" w:cs="Calibri"/>
                <w:b/>
                <w:bCs/>
                <w:sz w:val="18"/>
                <w:szCs w:val="18"/>
              </w:rPr>
              <w:t>.</w:t>
            </w:r>
            <w:r>
              <w:rPr>
                <w:rFonts w:ascii="Calibri" w:hAnsi="Calibri" w:cs="Calibri"/>
                <w:b/>
                <w:bCs/>
                <w:sz w:val="18"/>
                <w:szCs w:val="18"/>
              </w:rPr>
              <w:t xml:space="preserve"> </w:t>
            </w:r>
            <w:r w:rsidR="00F54BC6" w:rsidRPr="00A90544">
              <w:rPr>
                <w:rFonts w:ascii="Calibri" w:hAnsi="Calibri" w:cs="Calibri"/>
                <w:sz w:val="18"/>
                <w:szCs w:val="18"/>
              </w:rPr>
              <w:t xml:space="preserve">Biofilm </w:t>
            </w:r>
            <w:r w:rsidR="008750A4" w:rsidRPr="00A90544">
              <w:rPr>
                <w:rFonts w:ascii="Calibri" w:hAnsi="Calibri" w:cs="Calibri"/>
                <w:sz w:val="18"/>
                <w:szCs w:val="18"/>
              </w:rPr>
              <w:t xml:space="preserve">was </w:t>
            </w:r>
            <w:r w:rsidR="00F54BC6" w:rsidRPr="00A90544">
              <w:rPr>
                <w:rFonts w:ascii="Calibri" w:hAnsi="Calibri" w:cs="Calibri"/>
                <w:sz w:val="18"/>
                <w:szCs w:val="18"/>
              </w:rPr>
              <w:t>recovered from 2 hospital sinks with know</w:t>
            </w:r>
            <w:r w:rsidR="008750A4" w:rsidRPr="00A90544">
              <w:rPr>
                <w:rFonts w:ascii="Calibri" w:hAnsi="Calibri" w:cs="Calibri"/>
                <w:sz w:val="18"/>
                <w:szCs w:val="18"/>
              </w:rPr>
              <w:t>n</w:t>
            </w:r>
            <w:r w:rsidR="00F54BC6" w:rsidRPr="00A90544">
              <w:rPr>
                <w:rFonts w:ascii="Calibri" w:hAnsi="Calibri" w:cs="Calibri"/>
                <w:sz w:val="18"/>
                <w:szCs w:val="18"/>
              </w:rPr>
              <w:t xml:space="preserve"> </w:t>
            </w:r>
            <w:r w:rsidR="00F54BC6" w:rsidRPr="006B4810">
              <w:rPr>
                <w:rFonts w:ascii="Calibri" w:hAnsi="Calibri" w:cs="Calibri"/>
                <w:i/>
                <w:iCs/>
                <w:sz w:val="18"/>
                <w:szCs w:val="18"/>
              </w:rPr>
              <w:t>P. aeruginosa</w:t>
            </w:r>
            <w:r w:rsidR="00F54BC6" w:rsidRPr="00A90544">
              <w:rPr>
                <w:rFonts w:ascii="Calibri" w:hAnsi="Calibri" w:cs="Calibri"/>
                <w:sz w:val="18"/>
                <w:szCs w:val="18"/>
              </w:rPr>
              <w:t xml:space="preserve"> or </w:t>
            </w:r>
            <w:r w:rsidR="00126276" w:rsidRPr="00A90544">
              <w:rPr>
                <w:rFonts w:ascii="Calibri" w:hAnsi="Calibri" w:cs="Calibri"/>
                <w:i/>
                <w:iCs/>
                <w:sz w:val="18"/>
                <w:szCs w:val="18"/>
              </w:rPr>
              <w:t>E</w:t>
            </w:r>
            <w:r w:rsidR="00126276">
              <w:rPr>
                <w:rFonts w:ascii="Calibri" w:hAnsi="Calibri" w:cs="Calibri"/>
                <w:i/>
                <w:iCs/>
                <w:sz w:val="18"/>
                <w:szCs w:val="18"/>
              </w:rPr>
              <w:t>.</w:t>
            </w:r>
            <w:r w:rsidR="00126276" w:rsidRPr="00A90544">
              <w:rPr>
                <w:rFonts w:ascii="Calibri" w:hAnsi="Calibri" w:cs="Calibri"/>
                <w:i/>
                <w:iCs/>
                <w:sz w:val="18"/>
                <w:szCs w:val="18"/>
              </w:rPr>
              <w:t xml:space="preserve"> </w:t>
            </w:r>
            <w:r w:rsidR="00F54BC6" w:rsidRPr="00A90544">
              <w:rPr>
                <w:rFonts w:ascii="Calibri" w:hAnsi="Calibri" w:cs="Calibri"/>
                <w:i/>
                <w:iCs/>
                <w:sz w:val="18"/>
                <w:szCs w:val="18"/>
              </w:rPr>
              <w:t>cloacae</w:t>
            </w:r>
            <w:r w:rsidR="00F54BC6" w:rsidRPr="00A90544">
              <w:rPr>
                <w:rFonts w:ascii="Calibri" w:hAnsi="Calibri" w:cs="Calibri"/>
                <w:sz w:val="18"/>
                <w:szCs w:val="18"/>
              </w:rPr>
              <w:t xml:space="preserve"> colonization</w:t>
            </w:r>
            <w:r w:rsidR="008750A4" w:rsidRPr="00A90544">
              <w:rPr>
                <w:rFonts w:ascii="Calibri" w:hAnsi="Calibri" w:cs="Calibri"/>
                <w:sz w:val="18"/>
                <w:szCs w:val="18"/>
              </w:rPr>
              <w:t xml:space="preserve"> and used to inoculate </w:t>
            </w:r>
            <w:r w:rsidR="00F54BC6" w:rsidRPr="00A90544">
              <w:rPr>
                <w:rFonts w:ascii="Calibri" w:hAnsi="Calibri" w:cs="Calibri"/>
                <w:sz w:val="18"/>
                <w:szCs w:val="18"/>
              </w:rPr>
              <w:t xml:space="preserve">areas of the sink bowl and sink countertop. </w:t>
            </w:r>
            <w:r w:rsidR="003459AD" w:rsidRPr="00A90544">
              <w:rPr>
                <w:rFonts w:ascii="Calibri" w:hAnsi="Calibri" w:cs="Calibri"/>
                <w:sz w:val="18"/>
                <w:szCs w:val="18"/>
              </w:rPr>
              <w:t>Areas were</w:t>
            </w:r>
            <w:r w:rsidR="00126276">
              <w:rPr>
                <w:rFonts w:ascii="Calibri" w:hAnsi="Calibri" w:cs="Calibri"/>
                <w:sz w:val="18"/>
                <w:szCs w:val="18"/>
              </w:rPr>
              <w:t xml:space="preserve"> exposed</w:t>
            </w:r>
            <w:r w:rsidR="003459AD" w:rsidRPr="00A90544">
              <w:rPr>
                <w:rFonts w:ascii="Calibri" w:hAnsi="Calibri" w:cs="Calibri"/>
                <w:sz w:val="18"/>
                <w:szCs w:val="18"/>
              </w:rPr>
              <w:t xml:space="preserve"> </w:t>
            </w:r>
            <w:r w:rsidR="00F54BC6" w:rsidRPr="00A90544">
              <w:rPr>
                <w:rFonts w:ascii="Calibri" w:hAnsi="Calibri" w:cs="Calibri"/>
                <w:sz w:val="18"/>
                <w:szCs w:val="18"/>
              </w:rPr>
              <w:t xml:space="preserve">to far-UVC for 45 minutes. </w:t>
            </w:r>
            <w:r w:rsidR="00447201">
              <w:rPr>
                <w:rFonts w:ascii="Calibri" w:hAnsi="Calibri" w:cs="Calibri"/>
                <w:sz w:val="18"/>
                <w:szCs w:val="18"/>
              </w:rPr>
              <w:t>Log</w:t>
            </w:r>
            <w:r w:rsidR="00FF6531">
              <w:rPr>
                <w:rFonts w:ascii="Calibri" w:hAnsi="Calibri" w:cs="Calibri"/>
                <w:sz w:val="18"/>
                <w:szCs w:val="18"/>
              </w:rPr>
              <w:t xml:space="preserve"> r</w:t>
            </w:r>
            <w:r w:rsidR="003459AD" w:rsidRPr="00A90544">
              <w:rPr>
                <w:rFonts w:ascii="Calibri" w:hAnsi="Calibri" w:cs="Calibri"/>
                <w:sz w:val="18"/>
                <w:szCs w:val="18"/>
              </w:rPr>
              <w:t>eductions in CFU were computed and compared to untreated controls.</w:t>
            </w:r>
          </w:p>
        </w:tc>
        <w:tc>
          <w:tcPr>
            <w:tcW w:w="5400" w:type="dxa"/>
            <w:tcMar>
              <w:top w:w="0" w:type="dxa"/>
              <w:left w:w="45" w:type="dxa"/>
              <w:bottom w:w="0" w:type="dxa"/>
              <w:right w:w="45" w:type="dxa"/>
            </w:tcMar>
          </w:tcPr>
          <w:p w14:paraId="14BDD53B" w14:textId="2826BE50" w:rsidR="001E5AE4" w:rsidRPr="00A90544" w:rsidRDefault="00785CA8" w:rsidP="009B02AE">
            <w:pPr>
              <w:spacing w:after="0"/>
              <w:rPr>
                <w:rFonts w:ascii="Calibri" w:hAnsi="Calibri" w:cs="Calibri"/>
                <w:sz w:val="18"/>
                <w:szCs w:val="18"/>
              </w:rPr>
            </w:pPr>
            <w:r>
              <w:rPr>
                <w:rFonts w:ascii="Calibri" w:hAnsi="Calibri" w:cs="Calibri"/>
                <w:sz w:val="18"/>
                <w:szCs w:val="18"/>
              </w:rPr>
              <w:t>A m</w:t>
            </w:r>
            <w:r w:rsidR="00683A27">
              <w:rPr>
                <w:rFonts w:ascii="Calibri" w:hAnsi="Calibri" w:cs="Calibri"/>
                <w:sz w:val="18"/>
                <w:szCs w:val="18"/>
              </w:rPr>
              <w:t xml:space="preserve">ean </w:t>
            </w:r>
            <w:r w:rsidR="00447201">
              <w:rPr>
                <w:rFonts w:ascii="Calibri" w:hAnsi="Calibri" w:cs="Calibri"/>
                <w:sz w:val="18"/>
                <w:szCs w:val="18"/>
              </w:rPr>
              <w:t>log</w:t>
            </w:r>
            <w:r w:rsidR="00683A27">
              <w:rPr>
                <w:rFonts w:ascii="Calibri" w:hAnsi="Calibri" w:cs="Calibri"/>
                <w:sz w:val="18"/>
                <w:szCs w:val="18"/>
              </w:rPr>
              <w:t xml:space="preserve"> reduction of </w:t>
            </w:r>
            <w:r w:rsidR="00F55E05" w:rsidRPr="00A90544">
              <w:rPr>
                <w:rFonts w:ascii="Calibri" w:hAnsi="Calibri" w:cs="Calibri"/>
                <w:sz w:val="18"/>
                <w:szCs w:val="18"/>
              </w:rPr>
              <w:t xml:space="preserve">≥1.8 </w:t>
            </w:r>
            <w:r w:rsidR="003C6295">
              <w:rPr>
                <w:rFonts w:ascii="Calibri" w:hAnsi="Calibri" w:cs="Calibri"/>
                <w:sz w:val="18"/>
                <w:szCs w:val="18"/>
              </w:rPr>
              <w:t xml:space="preserve">CFU </w:t>
            </w:r>
            <w:r>
              <w:rPr>
                <w:rFonts w:ascii="Calibri" w:hAnsi="Calibri" w:cs="Calibri"/>
                <w:sz w:val="18"/>
                <w:szCs w:val="18"/>
              </w:rPr>
              <w:t xml:space="preserve">was observed </w:t>
            </w:r>
            <w:r w:rsidR="00F55E05" w:rsidRPr="00A90544">
              <w:rPr>
                <w:rFonts w:ascii="Calibri" w:hAnsi="Calibri" w:cs="Calibri"/>
                <w:sz w:val="18"/>
                <w:szCs w:val="18"/>
              </w:rPr>
              <w:t>across the different organisms and test sites (range from approximately 1.5 – 2.5</w:t>
            </w:r>
            <w:r>
              <w:rPr>
                <w:rFonts w:ascii="Calibri" w:hAnsi="Calibri" w:cs="Calibri"/>
                <w:sz w:val="18"/>
                <w:szCs w:val="18"/>
              </w:rPr>
              <w:t xml:space="preserve"> </w:t>
            </w:r>
            <w:r w:rsidR="00447201">
              <w:rPr>
                <w:rFonts w:ascii="Calibri" w:hAnsi="Calibri" w:cs="Calibri"/>
                <w:sz w:val="18"/>
                <w:szCs w:val="18"/>
              </w:rPr>
              <w:t>log</w:t>
            </w:r>
            <w:r>
              <w:rPr>
                <w:rFonts w:ascii="Calibri" w:hAnsi="Calibri" w:cs="Calibri"/>
                <w:sz w:val="18"/>
                <w:szCs w:val="18"/>
              </w:rPr>
              <w:t xml:space="preserve"> reduction</w:t>
            </w:r>
            <w:r w:rsidR="00F55E05" w:rsidRPr="00A90544">
              <w:rPr>
                <w:rFonts w:ascii="Calibri" w:hAnsi="Calibri" w:cs="Calibri"/>
                <w:sz w:val="18"/>
                <w:szCs w:val="18"/>
              </w:rPr>
              <w:t>)</w:t>
            </w:r>
          </w:p>
        </w:tc>
      </w:tr>
      <w:tr w:rsidR="00A90544" w:rsidRPr="004751C9" w14:paraId="23547C76" w14:textId="77777777" w:rsidTr="00296CF9">
        <w:trPr>
          <w:trHeight w:val="300"/>
        </w:trPr>
        <w:tc>
          <w:tcPr>
            <w:tcW w:w="1255" w:type="dxa"/>
            <w:vMerge w:val="restart"/>
            <w:tcMar>
              <w:top w:w="0" w:type="dxa"/>
              <w:left w:w="45" w:type="dxa"/>
              <w:bottom w:w="0" w:type="dxa"/>
              <w:right w:w="45" w:type="dxa"/>
            </w:tcMar>
          </w:tcPr>
          <w:p w14:paraId="53A1EA01" w14:textId="39CF1CD1" w:rsidR="00A90544" w:rsidRPr="00B236C8" w:rsidRDefault="00A90544" w:rsidP="004751C9">
            <w:pPr>
              <w:pStyle w:val="NoSpacing"/>
              <w:rPr>
                <w:sz w:val="18"/>
                <w:szCs w:val="18"/>
              </w:rPr>
            </w:pPr>
            <w:r w:rsidRPr="00B236C8">
              <w:rPr>
                <w:rFonts w:ascii="Calibri" w:hAnsi="Calibri" w:cs="Calibri"/>
                <w:sz w:val="18"/>
                <w:szCs w:val="18"/>
              </w:rPr>
              <w:t>Kaple 2024b</w:t>
            </w:r>
          </w:p>
        </w:tc>
        <w:tc>
          <w:tcPr>
            <w:tcW w:w="6120" w:type="dxa"/>
            <w:tcMar>
              <w:top w:w="0" w:type="dxa"/>
              <w:left w:w="45" w:type="dxa"/>
              <w:bottom w:w="0" w:type="dxa"/>
              <w:right w:w="45" w:type="dxa"/>
            </w:tcMar>
          </w:tcPr>
          <w:p w14:paraId="253D873F" w14:textId="01774BF6" w:rsidR="00A90544" w:rsidRPr="008A5557" w:rsidRDefault="00107109" w:rsidP="004751C9">
            <w:pPr>
              <w:pStyle w:val="NoSpacing"/>
              <w:rPr>
                <w:rFonts w:ascii="Calibri" w:hAnsi="Calibri" w:cs="Calibri"/>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inoculated</w:t>
            </w:r>
            <w:r w:rsidR="000F5F7A">
              <w:rPr>
                <w:rFonts w:ascii="Calibri" w:hAnsi="Calibri" w:cs="Calibri"/>
                <w:b/>
                <w:bCs/>
                <w:sz w:val="18"/>
                <w:szCs w:val="18"/>
              </w:rPr>
              <w:t xml:space="preserve"> surfaces</w:t>
            </w:r>
            <w:r w:rsidRPr="00892BCC">
              <w:rPr>
                <w:rFonts w:ascii="Calibri" w:hAnsi="Calibri" w:cs="Calibri"/>
                <w:b/>
                <w:bCs/>
                <w:sz w:val="18"/>
                <w:szCs w:val="18"/>
              </w:rPr>
              <w:t>.</w:t>
            </w:r>
            <w:r>
              <w:rPr>
                <w:rFonts w:ascii="Calibri" w:hAnsi="Calibri" w:cs="Calibri"/>
                <w:b/>
                <w:bCs/>
                <w:sz w:val="18"/>
                <w:szCs w:val="18"/>
              </w:rPr>
              <w:t xml:space="preserve"> </w:t>
            </w:r>
            <w:r w:rsidR="00EE0BF6" w:rsidRPr="00B236C8">
              <w:rPr>
                <w:rFonts w:ascii="Calibri" w:hAnsi="Calibri" w:cs="Calibri"/>
                <w:sz w:val="18"/>
                <w:szCs w:val="18"/>
              </w:rPr>
              <w:t xml:space="preserve">Steel disk carriers </w:t>
            </w:r>
            <w:r w:rsidR="00EE0BF6">
              <w:rPr>
                <w:rFonts w:ascii="Calibri" w:hAnsi="Calibri" w:cs="Calibri"/>
                <w:sz w:val="18"/>
                <w:szCs w:val="18"/>
              </w:rPr>
              <w:t xml:space="preserve">were </w:t>
            </w:r>
            <w:r w:rsidR="00EE0BF6" w:rsidRPr="00B236C8">
              <w:rPr>
                <w:rFonts w:ascii="Calibri" w:hAnsi="Calibri" w:cs="Calibri"/>
                <w:sz w:val="18"/>
                <w:szCs w:val="18"/>
              </w:rPr>
              <w:t>inoculated with bacteria</w:t>
            </w:r>
            <w:r w:rsidR="00EE0BF6">
              <w:rPr>
                <w:rFonts w:ascii="Calibri" w:hAnsi="Calibri" w:cs="Calibri"/>
                <w:sz w:val="18"/>
                <w:szCs w:val="18"/>
              </w:rPr>
              <w:t>, placed in a staff bathroom, and exposed to far-UVC for 45 minutes</w:t>
            </w:r>
            <w:r w:rsidR="00EE0BF6" w:rsidRPr="00B236C8">
              <w:rPr>
                <w:rFonts w:ascii="Calibri" w:hAnsi="Calibri" w:cs="Calibri"/>
                <w:sz w:val="18"/>
                <w:szCs w:val="18"/>
              </w:rPr>
              <w:t xml:space="preserve">. </w:t>
            </w:r>
            <w:r w:rsidR="00447201">
              <w:rPr>
                <w:rFonts w:ascii="Calibri" w:hAnsi="Calibri" w:cs="Calibri"/>
                <w:sz w:val="18"/>
                <w:szCs w:val="18"/>
              </w:rPr>
              <w:t>Log</w:t>
            </w:r>
            <w:r w:rsidR="00EE0BF6" w:rsidRPr="00B236C8">
              <w:rPr>
                <w:rFonts w:ascii="Calibri" w:hAnsi="Calibri" w:cs="Calibri"/>
                <w:sz w:val="18"/>
                <w:szCs w:val="18"/>
              </w:rPr>
              <w:t xml:space="preserve"> CFU reductions were calculated in comparison to untreated controls</w:t>
            </w:r>
            <w:r w:rsidR="00EE0BF6">
              <w:rPr>
                <w:rFonts w:ascii="Calibri" w:hAnsi="Calibri" w:cs="Calibri"/>
                <w:sz w:val="18"/>
                <w:szCs w:val="18"/>
              </w:rPr>
              <w:t>.</w:t>
            </w:r>
          </w:p>
        </w:tc>
        <w:tc>
          <w:tcPr>
            <w:tcW w:w="5400" w:type="dxa"/>
            <w:tcMar>
              <w:top w:w="0" w:type="dxa"/>
              <w:left w:w="45" w:type="dxa"/>
              <w:bottom w:w="0" w:type="dxa"/>
              <w:right w:w="45" w:type="dxa"/>
            </w:tcMar>
          </w:tcPr>
          <w:p w14:paraId="447A4FCE" w14:textId="31C3563F" w:rsidR="00A90544" w:rsidRPr="00B236C8" w:rsidRDefault="00A90544" w:rsidP="004751C9">
            <w:pPr>
              <w:pStyle w:val="NoSpacing"/>
              <w:rPr>
                <w:sz w:val="18"/>
                <w:szCs w:val="18"/>
              </w:rPr>
            </w:pPr>
            <w:r w:rsidRPr="00B236C8">
              <w:rPr>
                <w:rFonts w:ascii="Calibri" w:hAnsi="Calibri" w:cs="Calibri"/>
                <w:sz w:val="18"/>
                <w:szCs w:val="18"/>
              </w:rPr>
              <w:t xml:space="preserve">Mean </w:t>
            </w:r>
            <w:r w:rsidR="00447201">
              <w:rPr>
                <w:rFonts w:ascii="Calibri" w:hAnsi="Calibri" w:cs="Calibri"/>
                <w:sz w:val="18"/>
                <w:szCs w:val="18"/>
              </w:rPr>
              <w:t>log</w:t>
            </w:r>
            <w:r w:rsidRPr="00B236C8">
              <w:rPr>
                <w:rFonts w:ascii="Calibri" w:hAnsi="Calibri" w:cs="Calibri"/>
                <w:sz w:val="18"/>
                <w:szCs w:val="18"/>
              </w:rPr>
              <w:t xml:space="preserve"> reductions varied substantially </w:t>
            </w:r>
            <w:r w:rsidR="00F37826">
              <w:rPr>
                <w:rFonts w:ascii="Calibri" w:hAnsi="Calibri" w:cs="Calibri"/>
                <w:sz w:val="18"/>
                <w:szCs w:val="18"/>
              </w:rPr>
              <w:t xml:space="preserve">across locations and organisms, with higher mean </w:t>
            </w:r>
            <w:r w:rsidR="00447201">
              <w:rPr>
                <w:rFonts w:ascii="Calibri" w:hAnsi="Calibri" w:cs="Calibri"/>
                <w:sz w:val="18"/>
                <w:szCs w:val="18"/>
              </w:rPr>
              <w:t>log</w:t>
            </w:r>
            <w:r w:rsidR="00F37826">
              <w:rPr>
                <w:rFonts w:ascii="Calibri" w:hAnsi="Calibri" w:cs="Calibri"/>
                <w:sz w:val="18"/>
                <w:szCs w:val="18"/>
              </w:rPr>
              <w:t xml:space="preserve"> reductions at locations with greater</w:t>
            </w:r>
            <w:r w:rsidRPr="00B236C8">
              <w:rPr>
                <w:rFonts w:ascii="Calibri" w:hAnsi="Calibri" w:cs="Calibri"/>
                <w:sz w:val="18"/>
                <w:szCs w:val="18"/>
              </w:rPr>
              <w:t xml:space="preserve"> far-UVC exposure. </w:t>
            </w:r>
            <w:r w:rsidR="00447201">
              <w:rPr>
                <w:rFonts w:ascii="Calibri" w:hAnsi="Calibri" w:cs="Calibri"/>
                <w:sz w:val="18"/>
                <w:szCs w:val="18"/>
              </w:rPr>
              <w:t>Log</w:t>
            </w:r>
            <w:r w:rsidRPr="00B236C8">
              <w:rPr>
                <w:rFonts w:ascii="Calibri" w:hAnsi="Calibri" w:cs="Calibri"/>
                <w:sz w:val="18"/>
                <w:szCs w:val="18"/>
              </w:rPr>
              <w:t xml:space="preserve"> reductions ranged from approximately 3.8 to 0.2 across all organisms and locations after 45 minutes of exposure. After 2 h exposure, ≥ 1.2 mean </w:t>
            </w:r>
            <w:r w:rsidR="00447201">
              <w:rPr>
                <w:rFonts w:ascii="Calibri" w:hAnsi="Calibri" w:cs="Calibri"/>
                <w:sz w:val="18"/>
                <w:szCs w:val="18"/>
              </w:rPr>
              <w:t>log</w:t>
            </w:r>
            <w:r w:rsidRPr="00B236C8">
              <w:rPr>
                <w:rFonts w:ascii="Calibri" w:hAnsi="Calibri" w:cs="Calibri"/>
                <w:sz w:val="18"/>
                <w:szCs w:val="18"/>
              </w:rPr>
              <w:t xml:space="preserve"> reductions (range, 1.2 to 4.2 </w:t>
            </w:r>
            <w:r w:rsidR="00447201">
              <w:rPr>
                <w:rFonts w:ascii="Calibri" w:hAnsi="Calibri" w:cs="Calibri"/>
                <w:sz w:val="18"/>
                <w:szCs w:val="18"/>
              </w:rPr>
              <w:t>log</w:t>
            </w:r>
            <w:r w:rsidR="00785CA8" w:rsidRPr="00B236C8">
              <w:rPr>
                <w:rFonts w:ascii="Calibri" w:hAnsi="Calibri" w:cs="Calibri"/>
                <w:sz w:val="18"/>
                <w:szCs w:val="18"/>
              </w:rPr>
              <w:t xml:space="preserve"> reduction</w:t>
            </w:r>
            <w:r w:rsidRPr="00B236C8">
              <w:rPr>
                <w:rFonts w:ascii="Calibri" w:hAnsi="Calibri" w:cs="Calibri"/>
                <w:sz w:val="18"/>
                <w:szCs w:val="18"/>
              </w:rPr>
              <w:t>) were achieved for all organisms at all test sites</w:t>
            </w:r>
          </w:p>
        </w:tc>
      </w:tr>
      <w:tr w:rsidR="009E0B43" w:rsidRPr="004751C9" w14:paraId="4D42A780" w14:textId="77777777" w:rsidTr="00186FD1">
        <w:trPr>
          <w:trHeight w:val="62"/>
        </w:trPr>
        <w:tc>
          <w:tcPr>
            <w:tcW w:w="1255" w:type="dxa"/>
            <w:vMerge/>
            <w:tcMar>
              <w:top w:w="0" w:type="dxa"/>
              <w:left w:w="45" w:type="dxa"/>
              <w:bottom w:w="0" w:type="dxa"/>
              <w:right w:w="45" w:type="dxa"/>
            </w:tcMar>
          </w:tcPr>
          <w:p w14:paraId="7686D2E6" w14:textId="77777777" w:rsidR="009E0B43" w:rsidRPr="00B236C8" w:rsidRDefault="009E0B43" w:rsidP="004751C9">
            <w:pPr>
              <w:pStyle w:val="NoSpacing"/>
              <w:rPr>
                <w:rFonts w:ascii="Calibri" w:hAnsi="Calibri" w:cs="Calibri"/>
                <w:sz w:val="18"/>
                <w:szCs w:val="18"/>
              </w:rPr>
            </w:pPr>
          </w:p>
        </w:tc>
        <w:tc>
          <w:tcPr>
            <w:tcW w:w="6120" w:type="dxa"/>
            <w:tcMar>
              <w:top w:w="0" w:type="dxa"/>
              <w:left w:w="45" w:type="dxa"/>
              <w:bottom w:w="0" w:type="dxa"/>
              <w:right w:w="45" w:type="dxa"/>
            </w:tcMar>
          </w:tcPr>
          <w:p w14:paraId="2D55BCAA" w14:textId="3287AB59" w:rsidR="009E0B43" w:rsidRPr="00B236C8" w:rsidRDefault="000E78DE" w:rsidP="00186FD1">
            <w:pPr>
              <w:spacing w:after="0"/>
              <w:rPr>
                <w:rFonts w:ascii="Calibri" w:hAnsi="Calibri" w:cs="Calibri"/>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inoculated</w:t>
            </w:r>
            <w:r>
              <w:rPr>
                <w:rFonts w:ascii="Calibri" w:hAnsi="Calibri" w:cs="Calibri"/>
                <w:b/>
                <w:bCs/>
                <w:sz w:val="18"/>
                <w:szCs w:val="18"/>
              </w:rPr>
              <w:t xml:space="preserve"> air.</w:t>
            </w:r>
            <w:r>
              <w:rPr>
                <w:rFonts w:ascii="Calibri" w:hAnsi="Calibri" w:cs="Calibri"/>
                <w:sz w:val="18"/>
                <w:szCs w:val="18"/>
              </w:rPr>
              <w:t xml:space="preserve"> </w:t>
            </w:r>
            <w:r w:rsidR="007517A4">
              <w:rPr>
                <w:rFonts w:ascii="Calibri" w:hAnsi="Calibri" w:cs="Calibri"/>
                <w:sz w:val="18"/>
                <w:szCs w:val="18"/>
              </w:rPr>
              <w:t>A b</w:t>
            </w:r>
            <w:r w:rsidR="00171D46" w:rsidRPr="00B236C8">
              <w:rPr>
                <w:rFonts w:ascii="Calibri" w:hAnsi="Calibri" w:cs="Calibri"/>
                <w:sz w:val="18"/>
                <w:szCs w:val="18"/>
              </w:rPr>
              <w:t xml:space="preserve">athroom </w:t>
            </w:r>
            <w:r w:rsidR="007517A4">
              <w:rPr>
                <w:rFonts w:ascii="Calibri" w:hAnsi="Calibri" w:cs="Calibri"/>
                <w:sz w:val="18"/>
                <w:szCs w:val="18"/>
              </w:rPr>
              <w:t xml:space="preserve">was </w:t>
            </w:r>
            <w:r w:rsidR="009E0B43" w:rsidRPr="00B236C8">
              <w:rPr>
                <w:rFonts w:ascii="Calibri" w:hAnsi="Calibri" w:cs="Calibri"/>
                <w:sz w:val="18"/>
                <w:szCs w:val="18"/>
              </w:rPr>
              <w:t xml:space="preserve">inoculated with </w:t>
            </w:r>
            <w:r w:rsidR="00036CA4" w:rsidRPr="00B236C8">
              <w:rPr>
                <w:rFonts w:ascii="Calibri" w:hAnsi="Calibri" w:cs="Calibri"/>
                <w:sz w:val="18"/>
                <w:szCs w:val="18"/>
              </w:rPr>
              <w:t xml:space="preserve">nebulized </w:t>
            </w:r>
            <w:r w:rsidR="009E0B43" w:rsidRPr="00B236C8">
              <w:rPr>
                <w:rFonts w:ascii="Calibri" w:hAnsi="Calibri" w:cs="Calibri"/>
                <w:sz w:val="18"/>
                <w:szCs w:val="18"/>
              </w:rPr>
              <w:t>phage</w:t>
            </w:r>
            <w:r w:rsidR="0002158C" w:rsidRPr="00B236C8">
              <w:rPr>
                <w:rFonts w:ascii="Calibri" w:hAnsi="Calibri" w:cs="Calibri"/>
                <w:sz w:val="18"/>
                <w:szCs w:val="18"/>
              </w:rPr>
              <w:t xml:space="preserve"> for </w:t>
            </w:r>
            <w:r w:rsidR="008536C4" w:rsidRPr="00B236C8">
              <w:rPr>
                <w:rFonts w:ascii="Calibri" w:hAnsi="Calibri" w:cs="Calibri"/>
                <w:sz w:val="18"/>
                <w:szCs w:val="18"/>
              </w:rPr>
              <w:t>3</w:t>
            </w:r>
            <w:r w:rsidR="0002158C" w:rsidRPr="00B236C8">
              <w:rPr>
                <w:rFonts w:ascii="Calibri" w:hAnsi="Calibri" w:cs="Calibri"/>
                <w:sz w:val="18"/>
                <w:szCs w:val="18"/>
              </w:rPr>
              <w:t xml:space="preserve"> minutes</w:t>
            </w:r>
            <w:r w:rsidR="004E71AA" w:rsidRPr="00B236C8">
              <w:rPr>
                <w:rFonts w:ascii="Calibri" w:hAnsi="Calibri" w:cs="Calibri"/>
                <w:sz w:val="18"/>
                <w:szCs w:val="18"/>
              </w:rPr>
              <w:t>. Far-UVC was activated</w:t>
            </w:r>
            <w:r w:rsidR="00F37826">
              <w:rPr>
                <w:rFonts w:ascii="Calibri" w:hAnsi="Calibri" w:cs="Calibri"/>
                <w:sz w:val="18"/>
                <w:szCs w:val="18"/>
              </w:rPr>
              <w:t xml:space="preserve">, and samples were </w:t>
            </w:r>
            <w:r w:rsidR="004E71AA" w:rsidRPr="00B236C8">
              <w:rPr>
                <w:rFonts w:ascii="Calibri" w:hAnsi="Calibri" w:cs="Calibri"/>
                <w:sz w:val="18"/>
                <w:szCs w:val="18"/>
              </w:rPr>
              <w:t xml:space="preserve">collected at </w:t>
            </w:r>
            <w:r w:rsidR="00FF1EEB" w:rsidRPr="00B236C8">
              <w:rPr>
                <w:rFonts w:ascii="Calibri" w:hAnsi="Calibri" w:cs="Calibri"/>
                <w:sz w:val="18"/>
                <w:szCs w:val="18"/>
              </w:rPr>
              <w:t>5 and 45 minutes.</w:t>
            </w:r>
            <w:r w:rsidR="009E0B43" w:rsidRPr="00B236C8">
              <w:rPr>
                <w:rFonts w:ascii="Calibri" w:hAnsi="Calibri" w:cs="Calibri"/>
                <w:sz w:val="18"/>
                <w:szCs w:val="18"/>
              </w:rPr>
              <w:t xml:space="preserve"> </w:t>
            </w:r>
            <w:r w:rsidR="003B4BA8" w:rsidRPr="00B236C8">
              <w:rPr>
                <w:rFonts w:ascii="Calibri" w:hAnsi="Calibri" w:cs="Calibri"/>
                <w:sz w:val="18"/>
                <w:szCs w:val="18"/>
              </w:rPr>
              <w:t xml:space="preserve">Tests were repeated </w:t>
            </w:r>
            <w:r w:rsidR="009E0B43" w:rsidRPr="00B236C8">
              <w:rPr>
                <w:rFonts w:ascii="Calibri" w:hAnsi="Calibri" w:cs="Calibri"/>
                <w:sz w:val="18"/>
                <w:szCs w:val="18"/>
              </w:rPr>
              <w:t xml:space="preserve">with </w:t>
            </w:r>
            <w:r w:rsidR="00F37826">
              <w:rPr>
                <w:rFonts w:ascii="Calibri" w:hAnsi="Calibri" w:cs="Calibri"/>
                <w:sz w:val="18"/>
                <w:szCs w:val="18"/>
              </w:rPr>
              <w:t xml:space="preserve">a </w:t>
            </w:r>
            <w:r w:rsidR="009E0B43" w:rsidRPr="00B236C8">
              <w:rPr>
                <w:rFonts w:ascii="Calibri" w:hAnsi="Calibri" w:cs="Calibri"/>
                <w:sz w:val="18"/>
                <w:szCs w:val="18"/>
              </w:rPr>
              <w:t>no</w:t>
            </w:r>
            <w:r w:rsidR="005F39EA" w:rsidRPr="00B236C8">
              <w:rPr>
                <w:rFonts w:ascii="Calibri" w:hAnsi="Calibri" w:cs="Calibri"/>
                <w:sz w:val="18"/>
                <w:szCs w:val="18"/>
              </w:rPr>
              <w:t>-treatment control.</w:t>
            </w:r>
            <w:r w:rsidR="009E0B43" w:rsidRPr="00B236C8">
              <w:rPr>
                <w:rFonts w:ascii="Calibri" w:hAnsi="Calibri" w:cs="Calibri"/>
                <w:sz w:val="18"/>
                <w:szCs w:val="18"/>
              </w:rPr>
              <w:t xml:space="preserve"> </w:t>
            </w:r>
            <w:r w:rsidR="00447201">
              <w:rPr>
                <w:rFonts w:ascii="Calibri" w:hAnsi="Calibri" w:cs="Calibri"/>
                <w:sz w:val="18"/>
                <w:szCs w:val="18"/>
              </w:rPr>
              <w:t>Log</w:t>
            </w:r>
            <w:r w:rsidR="005F39EA" w:rsidRPr="00B236C8">
              <w:rPr>
                <w:rFonts w:ascii="Calibri" w:hAnsi="Calibri" w:cs="Calibri"/>
                <w:sz w:val="18"/>
                <w:szCs w:val="18"/>
              </w:rPr>
              <w:t xml:space="preserve"> reductions in </w:t>
            </w:r>
            <w:r w:rsidR="00FD2183" w:rsidRPr="00B236C8">
              <w:rPr>
                <w:rFonts w:ascii="Calibri" w:hAnsi="Calibri" w:cs="Calibri"/>
                <w:sz w:val="18"/>
                <w:szCs w:val="18"/>
              </w:rPr>
              <w:t>P</w:t>
            </w:r>
            <w:r w:rsidR="005F39EA" w:rsidRPr="00B236C8">
              <w:rPr>
                <w:rFonts w:ascii="Calibri" w:hAnsi="Calibri" w:cs="Calibri"/>
                <w:sz w:val="18"/>
                <w:szCs w:val="18"/>
              </w:rPr>
              <w:t>FU were computed and compared to untreated controls.</w:t>
            </w:r>
          </w:p>
        </w:tc>
        <w:tc>
          <w:tcPr>
            <w:tcW w:w="5400" w:type="dxa"/>
            <w:tcMar>
              <w:top w:w="0" w:type="dxa"/>
              <w:left w:w="45" w:type="dxa"/>
              <w:bottom w:w="0" w:type="dxa"/>
              <w:right w:w="45" w:type="dxa"/>
            </w:tcMar>
          </w:tcPr>
          <w:p w14:paraId="4D338A04" w14:textId="41A35AD9" w:rsidR="009E0B43" w:rsidRPr="00B236C8" w:rsidRDefault="00785CA8" w:rsidP="005B1C69">
            <w:pPr>
              <w:spacing w:after="0"/>
              <w:rPr>
                <w:rFonts w:ascii="Calibri" w:hAnsi="Calibri" w:cs="Calibri"/>
                <w:sz w:val="18"/>
                <w:szCs w:val="18"/>
              </w:rPr>
            </w:pPr>
            <w:r w:rsidRPr="00B236C8">
              <w:rPr>
                <w:rFonts w:ascii="Calibri" w:hAnsi="Calibri" w:cs="Calibri"/>
                <w:sz w:val="18"/>
                <w:szCs w:val="18"/>
              </w:rPr>
              <w:t>A si</w:t>
            </w:r>
            <w:r w:rsidR="00810C6C" w:rsidRPr="00B236C8">
              <w:rPr>
                <w:rFonts w:ascii="Calibri" w:hAnsi="Calibri" w:cs="Calibri"/>
                <w:sz w:val="18"/>
                <w:szCs w:val="18"/>
              </w:rPr>
              <w:t xml:space="preserve">gnificant </w:t>
            </w:r>
            <w:r w:rsidR="005E337A" w:rsidRPr="00B236C8">
              <w:rPr>
                <w:rFonts w:ascii="Calibri" w:hAnsi="Calibri" w:cs="Calibri"/>
                <w:sz w:val="18"/>
                <w:szCs w:val="18"/>
              </w:rPr>
              <w:t xml:space="preserve">mean </w:t>
            </w:r>
            <w:r w:rsidR="00447201">
              <w:rPr>
                <w:rFonts w:ascii="Calibri" w:hAnsi="Calibri" w:cs="Calibri"/>
                <w:sz w:val="18"/>
                <w:szCs w:val="18"/>
              </w:rPr>
              <w:t>log</w:t>
            </w:r>
            <w:r w:rsidR="00810C6C" w:rsidRPr="00B236C8">
              <w:rPr>
                <w:rFonts w:ascii="Calibri" w:hAnsi="Calibri" w:cs="Calibri"/>
                <w:sz w:val="18"/>
                <w:szCs w:val="18"/>
              </w:rPr>
              <w:t xml:space="preserve"> PFU reduction </w:t>
            </w:r>
            <w:r w:rsidR="005E337A" w:rsidRPr="00B236C8">
              <w:rPr>
                <w:rFonts w:ascii="Calibri" w:hAnsi="Calibri" w:cs="Calibri"/>
                <w:sz w:val="18"/>
                <w:szCs w:val="18"/>
              </w:rPr>
              <w:t xml:space="preserve">of 7 </w:t>
            </w:r>
            <w:r w:rsidR="00B236C8" w:rsidRPr="00B236C8">
              <w:rPr>
                <w:rFonts w:ascii="Calibri" w:hAnsi="Calibri" w:cs="Calibri"/>
                <w:sz w:val="18"/>
                <w:szCs w:val="18"/>
              </w:rPr>
              <w:t>was observed</w:t>
            </w:r>
            <w:r w:rsidR="009E0B43" w:rsidRPr="00B236C8">
              <w:rPr>
                <w:rFonts w:ascii="Calibri" w:hAnsi="Calibri" w:cs="Calibri"/>
                <w:sz w:val="18"/>
                <w:szCs w:val="18"/>
              </w:rPr>
              <w:t>.</w:t>
            </w:r>
          </w:p>
        </w:tc>
      </w:tr>
      <w:tr w:rsidR="0071321D" w:rsidRPr="004751C9" w14:paraId="75EDA518" w14:textId="77777777" w:rsidTr="00296CF9">
        <w:trPr>
          <w:trHeight w:val="300"/>
        </w:trPr>
        <w:tc>
          <w:tcPr>
            <w:tcW w:w="1255" w:type="dxa"/>
            <w:tcMar>
              <w:top w:w="0" w:type="dxa"/>
              <w:left w:w="45" w:type="dxa"/>
              <w:bottom w:w="0" w:type="dxa"/>
              <w:right w:w="45" w:type="dxa"/>
            </w:tcMar>
          </w:tcPr>
          <w:p w14:paraId="7B37808C" w14:textId="599142A2" w:rsidR="0071321D" w:rsidRPr="00EE44DA" w:rsidRDefault="0071321D" w:rsidP="004751C9">
            <w:pPr>
              <w:pStyle w:val="NoSpacing"/>
              <w:rPr>
                <w:sz w:val="18"/>
                <w:szCs w:val="18"/>
              </w:rPr>
            </w:pPr>
            <w:r w:rsidRPr="00EE44DA">
              <w:rPr>
                <w:rFonts w:ascii="Calibri" w:hAnsi="Calibri" w:cs="Calibri"/>
                <w:sz w:val="18"/>
                <w:szCs w:val="18"/>
              </w:rPr>
              <w:t>Landry 2025</w:t>
            </w:r>
          </w:p>
        </w:tc>
        <w:tc>
          <w:tcPr>
            <w:tcW w:w="6120" w:type="dxa"/>
            <w:tcMar>
              <w:top w:w="0" w:type="dxa"/>
              <w:left w:w="45" w:type="dxa"/>
              <w:bottom w:w="0" w:type="dxa"/>
              <w:right w:w="45" w:type="dxa"/>
            </w:tcMar>
          </w:tcPr>
          <w:p w14:paraId="394FAB79" w14:textId="3BD50EBF" w:rsidR="0071321D" w:rsidRPr="00EE44DA" w:rsidRDefault="00052E11" w:rsidP="004751C9">
            <w:pPr>
              <w:pStyle w:val="NoSpacing"/>
              <w:rPr>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inoculated</w:t>
            </w:r>
            <w:r>
              <w:rPr>
                <w:rFonts w:ascii="Calibri" w:hAnsi="Calibri" w:cs="Calibri"/>
                <w:b/>
                <w:bCs/>
                <w:sz w:val="18"/>
                <w:szCs w:val="18"/>
              </w:rPr>
              <w:t xml:space="preserve"> air. </w:t>
            </w:r>
            <w:r w:rsidR="00CE10BF" w:rsidRPr="00EE44DA">
              <w:rPr>
                <w:rFonts w:ascii="Calibri" w:hAnsi="Calibri" w:cs="Calibri"/>
                <w:sz w:val="18"/>
                <w:szCs w:val="18"/>
              </w:rPr>
              <w:t xml:space="preserve">A clinical room was inoculated with nebulized bacteriophage for </w:t>
            </w:r>
            <w:r w:rsidR="0071321D" w:rsidRPr="00EE44DA">
              <w:rPr>
                <w:rFonts w:ascii="Calibri" w:hAnsi="Calibri" w:cs="Calibri"/>
                <w:sz w:val="18"/>
                <w:szCs w:val="18"/>
              </w:rPr>
              <w:t>25 minute</w:t>
            </w:r>
            <w:r w:rsidR="00CE10BF" w:rsidRPr="00EE44DA">
              <w:rPr>
                <w:rFonts w:ascii="Calibri" w:hAnsi="Calibri" w:cs="Calibri"/>
                <w:sz w:val="18"/>
                <w:szCs w:val="18"/>
              </w:rPr>
              <w:t xml:space="preserve">s. After a </w:t>
            </w:r>
            <w:r w:rsidR="00CE10BF" w:rsidRPr="00EE44DA" w:rsidDel="00AE4EA6">
              <w:rPr>
                <w:rFonts w:ascii="Calibri" w:hAnsi="Calibri" w:cs="Calibri"/>
                <w:sz w:val="18"/>
                <w:szCs w:val="18"/>
              </w:rPr>
              <w:t>5</w:t>
            </w:r>
            <w:r w:rsidR="00AE4EA6">
              <w:rPr>
                <w:rFonts w:ascii="Calibri" w:hAnsi="Calibri" w:cs="Calibri"/>
                <w:sz w:val="18"/>
                <w:szCs w:val="18"/>
              </w:rPr>
              <w:t>-minute</w:t>
            </w:r>
            <w:r w:rsidR="00CE10BF" w:rsidRPr="00EE44DA">
              <w:rPr>
                <w:rFonts w:ascii="Calibri" w:hAnsi="Calibri" w:cs="Calibri"/>
                <w:sz w:val="18"/>
                <w:szCs w:val="18"/>
              </w:rPr>
              <w:t xml:space="preserve"> lag period, far-UVC was applied for 40 minutes, with air sampling every 10 minutes. Tests were repeated for</w:t>
            </w:r>
            <w:r w:rsidR="00F92F53">
              <w:rPr>
                <w:rFonts w:ascii="Calibri" w:hAnsi="Calibri" w:cs="Calibri"/>
                <w:sz w:val="18"/>
                <w:szCs w:val="18"/>
              </w:rPr>
              <w:t xml:space="preserve"> a</w:t>
            </w:r>
            <w:r w:rsidR="00CE10BF" w:rsidRPr="00EE44DA">
              <w:rPr>
                <w:rFonts w:ascii="Calibri" w:hAnsi="Calibri" w:cs="Calibri"/>
                <w:sz w:val="18"/>
                <w:szCs w:val="18"/>
              </w:rPr>
              <w:t xml:space="preserve"> no-intervention and </w:t>
            </w:r>
            <w:r w:rsidR="00F92F53">
              <w:rPr>
                <w:rFonts w:ascii="Calibri" w:hAnsi="Calibri" w:cs="Calibri"/>
                <w:sz w:val="18"/>
                <w:szCs w:val="18"/>
              </w:rPr>
              <w:t xml:space="preserve">a </w:t>
            </w:r>
            <w:r w:rsidR="00CE10BF" w:rsidRPr="00EE44DA">
              <w:rPr>
                <w:rFonts w:ascii="Calibri" w:hAnsi="Calibri" w:cs="Calibri"/>
                <w:sz w:val="18"/>
                <w:szCs w:val="18"/>
              </w:rPr>
              <w:t>high-efficien</w:t>
            </w:r>
            <w:r w:rsidR="00481E13" w:rsidRPr="00EE44DA">
              <w:rPr>
                <w:rFonts w:ascii="Calibri" w:hAnsi="Calibri" w:cs="Calibri"/>
                <w:sz w:val="18"/>
                <w:szCs w:val="18"/>
              </w:rPr>
              <w:t>cy particulate air filter controls</w:t>
            </w:r>
            <w:r w:rsidR="00116620" w:rsidRPr="00EE44DA">
              <w:rPr>
                <w:rFonts w:ascii="Calibri" w:hAnsi="Calibri" w:cs="Calibri"/>
                <w:sz w:val="18"/>
                <w:szCs w:val="18"/>
              </w:rPr>
              <w:t xml:space="preserve">. </w:t>
            </w:r>
            <w:r w:rsidR="00296CF9" w:rsidRPr="00EE44DA">
              <w:rPr>
                <w:rFonts w:ascii="Calibri" w:hAnsi="Calibri" w:cs="Calibri"/>
                <w:sz w:val="18"/>
                <w:szCs w:val="18"/>
              </w:rPr>
              <w:t>Equivalent air exchanges (eACH) per hour were computed and compared</w:t>
            </w:r>
            <w:r w:rsidR="0071321D" w:rsidRPr="00EE44DA">
              <w:rPr>
                <w:rFonts w:ascii="Calibri" w:hAnsi="Calibri" w:cs="Calibri"/>
                <w:sz w:val="18"/>
                <w:szCs w:val="18"/>
              </w:rPr>
              <w:t>.</w:t>
            </w:r>
          </w:p>
        </w:tc>
        <w:tc>
          <w:tcPr>
            <w:tcW w:w="5400" w:type="dxa"/>
            <w:tcMar>
              <w:top w:w="0" w:type="dxa"/>
              <w:left w:w="45" w:type="dxa"/>
              <w:bottom w:w="0" w:type="dxa"/>
              <w:right w:w="45" w:type="dxa"/>
            </w:tcMar>
          </w:tcPr>
          <w:p w14:paraId="40722476" w14:textId="166C9394" w:rsidR="0071321D" w:rsidRPr="00EE44DA" w:rsidRDefault="00B755BA" w:rsidP="004751C9">
            <w:pPr>
              <w:pStyle w:val="NoSpacing"/>
              <w:rPr>
                <w:sz w:val="18"/>
                <w:szCs w:val="18"/>
              </w:rPr>
            </w:pPr>
            <w:r w:rsidRPr="00EE44DA">
              <w:rPr>
                <w:rFonts w:ascii="Calibri" w:hAnsi="Calibri" w:cs="Calibri"/>
                <w:sz w:val="18"/>
                <w:szCs w:val="18"/>
              </w:rPr>
              <w:t xml:space="preserve">No significant differences </w:t>
            </w:r>
            <w:r w:rsidR="00F92F53">
              <w:rPr>
                <w:rFonts w:ascii="Calibri" w:hAnsi="Calibri" w:cs="Calibri"/>
                <w:sz w:val="18"/>
                <w:szCs w:val="18"/>
              </w:rPr>
              <w:t xml:space="preserve">were observed </w:t>
            </w:r>
            <w:r w:rsidRPr="00EE44DA">
              <w:rPr>
                <w:rFonts w:ascii="Calibri" w:hAnsi="Calibri" w:cs="Calibri"/>
                <w:sz w:val="18"/>
                <w:szCs w:val="18"/>
              </w:rPr>
              <w:t xml:space="preserve">between far-UVC and control </w:t>
            </w:r>
            <w:r w:rsidR="0071321D" w:rsidRPr="00EE44DA">
              <w:rPr>
                <w:rFonts w:ascii="Calibri" w:hAnsi="Calibri" w:cs="Calibri"/>
                <w:sz w:val="18"/>
                <w:szCs w:val="18"/>
              </w:rPr>
              <w:t>(+1.4</w:t>
            </w:r>
            <w:r w:rsidRPr="00EE44DA">
              <w:rPr>
                <w:rFonts w:ascii="Calibri" w:hAnsi="Calibri" w:cs="Calibri"/>
                <w:sz w:val="18"/>
                <w:szCs w:val="18"/>
              </w:rPr>
              <w:t xml:space="preserve"> e</w:t>
            </w:r>
            <w:r w:rsidR="00EE44DA" w:rsidRPr="00EE44DA">
              <w:rPr>
                <w:rFonts w:ascii="Calibri" w:hAnsi="Calibri" w:cs="Calibri"/>
                <w:sz w:val="18"/>
                <w:szCs w:val="18"/>
              </w:rPr>
              <w:t>ACH</w:t>
            </w:r>
            <w:r w:rsidR="0071321D" w:rsidRPr="00EE44DA">
              <w:rPr>
                <w:rFonts w:ascii="Calibri" w:hAnsi="Calibri" w:cs="Calibri"/>
                <w:sz w:val="18"/>
                <w:szCs w:val="18"/>
              </w:rPr>
              <w:t xml:space="preserve"> [</w:t>
            </w:r>
            <w:r w:rsidR="00103C14" w:rsidRPr="00EE44DA">
              <w:rPr>
                <w:rFonts w:ascii="Calibri" w:hAnsi="Calibri" w:cs="Calibri"/>
                <w:sz w:val="18"/>
                <w:szCs w:val="18"/>
              </w:rPr>
              <w:t xml:space="preserve">95% CI </w:t>
            </w:r>
            <w:r w:rsidR="0071321D" w:rsidRPr="00EE44DA">
              <w:rPr>
                <w:rFonts w:ascii="Calibri" w:hAnsi="Calibri" w:cs="Calibri"/>
                <w:sz w:val="18"/>
                <w:szCs w:val="18"/>
              </w:rPr>
              <w:t>0.1, 5.3]</w:t>
            </w:r>
            <w:r w:rsidR="00103C14" w:rsidRPr="00EE44DA">
              <w:rPr>
                <w:rFonts w:ascii="Calibri" w:hAnsi="Calibri" w:cs="Calibri"/>
                <w:sz w:val="18"/>
                <w:szCs w:val="18"/>
              </w:rPr>
              <w:t xml:space="preserve"> or far-UVC and HEPA </w:t>
            </w:r>
            <w:r w:rsidR="0071321D" w:rsidRPr="00EE44DA">
              <w:rPr>
                <w:rFonts w:ascii="Calibri" w:hAnsi="Calibri" w:cs="Calibri"/>
                <w:sz w:val="18"/>
                <w:szCs w:val="18"/>
              </w:rPr>
              <w:t xml:space="preserve">(-3.5 </w:t>
            </w:r>
            <w:r w:rsidR="00EE44DA" w:rsidRPr="00EE44DA">
              <w:rPr>
                <w:rFonts w:ascii="Calibri" w:hAnsi="Calibri" w:cs="Calibri"/>
                <w:sz w:val="18"/>
                <w:szCs w:val="18"/>
              </w:rPr>
              <w:t xml:space="preserve">eACH </w:t>
            </w:r>
            <w:r w:rsidR="0071321D" w:rsidRPr="00EE44DA">
              <w:rPr>
                <w:rFonts w:ascii="Calibri" w:hAnsi="Calibri" w:cs="Calibri"/>
                <w:sz w:val="18"/>
                <w:szCs w:val="18"/>
              </w:rPr>
              <w:t>[</w:t>
            </w:r>
            <w:r w:rsidR="00EE44DA" w:rsidRPr="00EE44DA">
              <w:rPr>
                <w:rFonts w:ascii="Calibri" w:hAnsi="Calibri" w:cs="Calibri"/>
                <w:sz w:val="18"/>
                <w:szCs w:val="18"/>
              </w:rPr>
              <w:t xml:space="preserve">95% CI </w:t>
            </w:r>
            <w:r w:rsidR="0071321D" w:rsidRPr="00EE44DA">
              <w:rPr>
                <w:rFonts w:ascii="Calibri" w:hAnsi="Calibri" w:cs="Calibri"/>
                <w:sz w:val="18"/>
                <w:szCs w:val="18"/>
              </w:rPr>
              <w:t>-2.5, 7.1]).</w:t>
            </w:r>
          </w:p>
        </w:tc>
      </w:tr>
      <w:tr w:rsidR="0071321D" w:rsidRPr="004751C9" w14:paraId="34C6DA80" w14:textId="77777777" w:rsidTr="00296CF9">
        <w:trPr>
          <w:trHeight w:val="300"/>
        </w:trPr>
        <w:tc>
          <w:tcPr>
            <w:tcW w:w="1255" w:type="dxa"/>
            <w:tcMar>
              <w:top w:w="0" w:type="dxa"/>
              <w:left w:w="45" w:type="dxa"/>
              <w:bottom w:w="0" w:type="dxa"/>
              <w:right w:w="45" w:type="dxa"/>
            </w:tcMar>
          </w:tcPr>
          <w:p w14:paraId="38E38EF1" w14:textId="34B63059" w:rsidR="0071321D" w:rsidRPr="0097392C" w:rsidRDefault="0071321D" w:rsidP="004751C9">
            <w:pPr>
              <w:pStyle w:val="NoSpacing"/>
              <w:rPr>
                <w:sz w:val="18"/>
                <w:szCs w:val="18"/>
              </w:rPr>
            </w:pPr>
            <w:r w:rsidRPr="0097392C">
              <w:rPr>
                <w:sz w:val="18"/>
                <w:szCs w:val="18"/>
              </w:rPr>
              <w:t>Memic 2024a</w:t>
            </w:r>
          </w:p>
        </w:tc>
        <w:tc>
          <w:tcPr>
            <w:tcW w:w="6120" w:type="dxa"/>
            <w:tcMar>
              <w:top w:w="0" w:type="dxa"/>
              <w:left w:w="45" w:type="dxa"/>
              <w:bottom w:w="0" w:type="dxa"/>
              <w:right w:w="45" w:type="dxa"/>
            </w:tcMar>
          </w:tcPr>
          <w:p w14:paraId="5CD68996" w14:textId="7C528A4B" w:rsidR="0071321D" w:rsidRPr="0097392C" w:rsidRDefault="00BA4349" w:rsidP="004751C9">
            <w:pPr>
              <w:pStyle w:val="NoSpacing"/>
              <w:rPr>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inoculated</w:t>
            </w:r>
            <w:r>
              <w:rPr>
                <w:rFonts w:ascii="Calibri" w:hAnsi="Calibri" w:cs="Calibri"/>
                <w:b/>
                <w:bCs/>
                <w:sz w:val="18"/>
                <w:szCs w:val="18"/>
              </w:rPr>
              <w:t xml:space="preserve"> surfaces. </w:t>
            </w:r>
            <w:r w:rsidR="004750F4" w:rsidRPr="0097392C">
              <w:rPr>
                <w:sz w:val="18"/>
                <w:szCs w:val="18"/>
              </w:rPr>
              <w:t>Surfaces on</w:t>
            </w:r>
            <w:r w:rsidR="0071321D" w:rsidRPr="0097392C">
              <w:rPr>
                <w:sz w:val="18"/>
                <w:szCs w:val="18"/>
              </w:rPr>
              <w:t xml:space="preserve"> </w:t>
            </w:r>
            <w:r w:rsidR="006B4810" w:rsidRPr="0097392C">
              <w:rPr>
                <w:sz w:val="18"/>
                <w:szCs w:val="18"/>
              </w:rPr>
              <w:t xml:space="preserve">medical </w:t>
            </w:r>
            <w:r w:rsidR="0071321D" w:rsidRPr="0097392C">
              <w:rPr>
                <w:sz w:val="18"/>
                <w:szCs w:val="18"/>
              </w:rPr>
              <w:t xml:space="preserve">equipment </w:t>
            </w:r>
            <w:r w:rsidR="006B4810" w:rsidRPr="0097392C">
              <w:rPr>
                <w:sz w:val="18"/>
                <w:szCs w:val="18"/>
              </w:rPr>
              <w:t xml:space="preserve">(e.g., portable vital signs unit, wheelchair) </w:t>
            </w:r>
            <w:r w:rsidR="004750F4" w:rsidRPr="0097392C">
              <w:rPr>
                <w:sz w:val="18"/>
                <w:szCs w:val="18"/>
              </w:rPr>
              <w:t>in a storage room</w:t>
            </w:r>
            <w:r w:rsidR="0071321D" w:rsidRPr="0097392C">
              <w:rPr>
                <w:sz w:val="18"/>
                <w:szCs w:val="18"/>
              </w:rPr>
              <w:t xml:space="preserve"> were </w:t>
            </w:r>
            <w:r w:rsidR="00F92F53" w:rsidRPr="0097392C">
              <w:rPr>
                <w:sz w:val="18"/>
                <w:szCs w:val="18"/>
              </w:rPr>
              <w:t>inoculated</w:t>
            </w:r>
            <w:r w:rsidR="0071321D" w:rsidRPr="0097392C">
              <w:rPr>
                <w:sz w:val="18"/>
                <w:szCs w:val="18"/>
              </w:rPr>
              <w:t xml:space="preserve"> with </w:t>
            </w:r>
            <w:r w:rsidR="00941CC3" w:rsidRPr="0097392C">
              <w:rPr>
                <w:i/>
                <w:iCs/>
                <w:sz w:val="18"/>
                <w:szCs w:val="18"/>
              </w:rPr>
              <w:t>Candida</w:t>
            </w:r>
            <w:r w:rsidR="0071321D" w:rsidRPr="0097392C">
              <w:rPr>
                <w:i/>
                <w:iCs/>
                <w:sz w:val="18"/>
                <w:szCs w:val="18"/>
              </w:rPr>
              <w:t xml:space="preserve"> auris</w:t>
            </w:r>
            <w:r w:rsidR="00D4200F" w:rsidRPr="0097392C">
              <w:rPr>
                <w:sz w:val="18"/>
                <w:szCs w:val="18"/>
              </w:rPr>
              <w:t xml:space="preserve"> and exposed to far-UVC for 4 hours</w:t>
            </w:r>
            <w:r w:rsidR="00D65710" w:rsidRPr="0097392C">
              <w:rPr>
                <w:sz w:val="18"/>
                <w:szCs w:val="18"/>
              </w:rPr>
              <w:t xml:space="preserve">. </w:t>
            </w:r>
            <w:r w:rsidR="00447201">
              <w:rPr>
                <w:rFonts w:ascii="Calibri" w:hAnsi="Calibri" w:cs="Calibri"/>
                <w:sz w:val="18"/>
                <w:szCs w:val="18"/>
              </w:rPr>
              <w:t>Log</w:t>
            </w:r>
            <w:r w:rsidR="00D65710" w:rsidRPr="0097392C">
              <w:rPr>
                <w:rFonts w:ascii="Calibri" w:hAnsi="Calibri" w:cs="Calibri"/>
                <w:sz w:val="18"/>
                <w:szCs w:val="18"/>
              </w:rPr>
              <w:t xml:space="preserve"> reductions in CFU were computed and compared to untreated controls.</w:t>
            </w:r>
          </w:p>
        </w:tc>
        <w:tc>
          <w:tcPr>
            <w:tcW w:w="5400" w:type="dxa"/>
            <w:tcMar>
              <w:top w:w="0" w:type="dxa"/>
              <w:left w:w="45" w:type="dxa"/>
              <w:bottom w:w="0" w:type="dxa"/>
              <w:right w:w="45" w:type="dxa"/>
            </w:tcMar>
          </w:tcPr>
          <w:p w14:paraId="2D691E94" w14:textId="10AA3982" w:rsidR="0071321D" w:rsidRPr="0097392C" w:rsidRDefault="00F92F53" w:rsidP="004751C9">
            <w:pPr>
              <w:pStyle w:val="NoSpacing"/>
              <w:rPr>
                <w:sz w:val="18"/>
                <w:szCs w:val="18"/>
              </w:rPr>
            </w:pPr>
            <w:r>
              <w:rPr>
                <w:sz w:val="18"/>
                <w:szCs w:val="18"/>
              </w:rPr>
              <w:t>A m</w:t>
            </w:r>
            <w:r w:rsidR="0097392C" w:rsidRPr="0097392C">
              <w:rPr>
                <w:sz w:val="18"/>
                <w:szCs w:val="18"/>
              </w:rPr>
              <w:t xml:space="preserve">ean </w:t>
            </w:r>
            <w:r w:rsidR="00447201">
              <w:rPr>
                <w:sz w:val="18"/>
                <w:szCs w:val="18"/>
              </w:rPr>
              <w:t>log</w:t>
            </w:r>
            <w:r w:rsidR="0097392C" w:rsidRPr="0097392C">
              <w:rPr>
                <w:sz w:val="18"/>
                <w:szCs w:val="18"/>
              </w:rPr>
              <w:t xml:space="preserve"> CFU reduction of </w:t>
            </w:r>
            <w:r w:rsidR="0071321D" w:rsidRPr="0097392C">
              <w:rPr>
                <w:sz w:val="18"/>
                <w:szCs w:val="18"/>
              </w:rPr>
              <w:t xml:space="preserve">&gt;2 </w:t>
            </w:r>
            <w:r>
              <w:rPr>
                <w:sz w:val="18"/>
                <w:szCs w:val="18"/>
              </w:rPr>
              <w:t xml:space="preserve">was observed </w:t>
            </w:r>
            <w:r w:rsidR="0097392C" w:rsidRPr="0097392C">
              <w:rPr>
                <w:sz w:val="18"/>
                <w:szCs w:val="18"/>
              </w:rPr>
              <w:t xml:space="preserve">across all sites </w:t>
            </w:r>
            <w:r w:rsidR="0071321D" w:rsidRPr="0097392C">
              <w:rPr>
                <w:sz w:val="18"/>
                <w:szCs w:val="18"/>
              </w:rPr>
              <w:t xml:space="preserve">after 4 </w:t>
            </w:r>
            <w:r w:rsidR="00FF089D" w:rsidRPr="0097392C">
              <w:rPr>
                <w:sz w:val="18"/>
                <w:szCs w:val="18"/>
              </w:rPr>
              <w:t>hours</w:t>
            </w:r>
          </w:p>
        </w:tc>
      </w:tr>
      <w:tr w:rsidR="00E3651D" w:rsidRPr="004751C9" w14:paraId="0C811C5D" w14:textId="77777777" w:rsidTr="00296CF9">
        <w:trPr>
          <w:trHeight w:val="300"/>
        </w:trPr>
        <w:tc>
          <w:tcPr>
            <w:tcW w:w="1255" w:type="dxa"/>
            <w:vMerge w:val="restart"/>
            <w:tcMar>
              <w:top w:w="0" w:type="dxa"/>
              <w:left w:w="45" w:type="dxa"/>
              <w:bottom w:w="0" w:type="dxa"/>
              <w:right w:w="45" w:type="dxa"/>
            </w:tcMar>
          </w:tcPr>
          <w:p w14:paraId="4BB925F5" w14:textId="4C698499" w:rsidR="00E3651D" w:rsidRPr="001D4316" w:rsidRDefault="00E3651D" w:rsidP="004751C9">
            <w:pPr>
              <w:pStyle w:val="NoSpacing"/>
              <w:rPr>
                <w:sz w:val="18"/>
                <w:szCs w:val="18"/>
              </w:rPr>
            </w:pPr>
            <w:r w:rsidRPr="001D4316">
              <w:rPr>
                <w:sz w:val="18"/>
                <w:szCs w:val="18"/>
              </w:rPr>
              <w:lastRenderedPageBreak/>
              <w:t>Memic 2024b</w:t>
            </w:r>
          </w:p>
        </w:tc>
        <w:tc>
          <w:tcPr>
            <w:tcW w:w="6120" w:type="dxa"/>
            <w:tcMar>
              <w:top w:w="0" w:type="dxa"/>
              <w:left w:w="45" w:type="dxa"/>
              <w:bottom w:w="0" w:type="dxa"/>
              <w:right w:w="45" w:type="dxa"/>
            </w:tcMar>
          </w:tcPr>
          <w:p w14:paraId="196E13ED" w14:textId="05B01ED5" w:rsidR="00E3651D" w:rsidRPr="001D4316" w:rsidRDefault="00E3651D" w:rsidP="004751C9">
            <w:pPr>
              <w:pStyle w:val="NoSpacing"/>
              <w:rPr>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inoculated</w:t>
            </w:r>
            <w:r>
              <w:rPr>
                <w:rFonts w:ascii="Calibri" w:hAnsi="Calibri" w:cs="Calibri"/>
                <w:b/>
                <w:bCs/>
                <w:sz w:val="18"/>
                <w:szCs w:val="18"/>
              </w:rPr>
              <w:t xml:space="preserve"> surfaces. </w:t>
            </w:r>
            <w:r w:rsidRPr="001D4316">
              <w:rPr>
                <w:sz w:val="18"/>
                <w:szCs w:val="18"/>
              </w:rPr>
              <w:t xml:space="preserve">Steel disk carriers were inoculated with methicillin-resistant </w:t>
            </w:r>
            <w:r w:rsidRPr="001D4316">
              <w:rPr>
                <w:i/>
                <w:iCs/>
                <w:sz w:val="18"/>
                <w:szCs w:val="18"/>
              </w:rPr>
              <w:t>Staphylococcus aureus</w:t>
            </w:r>
            <w:r w:rsidRPr="001D4316">
              <w:rPr>
                <w:sz w:val="18"/>
                <w:szCs w:val="18"/>
              </w:rPr>
              <w:t xml:space="preserve">, placed at various locations in an unoccupied patient room, and exposed to far-UVC for 45 minutes. </w:t>
            </w:r>
            <w:r w:rsidR="00447201">
              <w:rPr>
                <w:sz w:val="18"/>
                <w:szCs w:val="18"/>
              </w:rPr>
              <w:t>Log</w:t>
            </w:r>
            <w:r w:rsidRPr="001D4316">
              <w:rPr>
                <w:sz w:val="18"/>
                <w:szCs w:val="18"/>
              </w:rPr>
              <w:t xml:space="preserve"> CFU reductions were calculated in comparison to untreated controls.</w:t>
            </w:r>
          </w:p>
        </w:tc>
        <w:tc>
          <w:tcPr>
            <w:tcW w:w="5400" w:type="dxa"/>
            <w:tcMar>
              <w:top w:w="0" w:type="dxa"/>
              <w:left w:w="45" w:type="dxa"/>
              <w:bottom w:w="0" w:type="dxa"/>
              <w:right w:w="45" w:type="dxa"/>
            </w:tcMar>
          </w:tcPr>
          <w:p w14:paraId="2EFF2026" w14:textId="7B05030D" w:rsidR="00E3651D" w:rsidRPr="001D4316" w:rsidRDefault="00E3651D" w:rsidP="004751C9">
            <w:pPr>
              <w:pStyle w:val="NoSpacing"/>
              <w:rPr>
                <w:sz w:val="18"/>
                <w:szCs w:val="18"/>
              </w:rPr>
            </w:pPr>
            <w:r w:rsidRPr="001D4316">
              <w:rPr>
                <w:sz w:val="18"/>
                <w:szCs w:val="18"/>
              </w:rPr>
              <w:t xml:space="preserve">A mean </w:t>
            </w:r>
            <w:r w:rsidR="00447201">
              <w:rPr>
                <w:sz w:val="18"/>
                <w:szCs w:val="18"/>
              </w:rPr>
              <w:t>log</w:t>
            </w:r>
            <w:r w:rsidRPr="001D4316">
              <w:rPr>
                <w:sz w:val="18"/>
                <w:szCs w:val="18"/>
              </w:rPr>
              <w:t xml:space="preserve"> CFU reduction of ≥1.7 was observed at across all patient-room sites after 45 </w:t>
            </w:r>
            <w:r w:rsidR="003C3A66" w:rsidRPr="001D4316">
              <w:rPr>
                <w:sz w:val="18"/>
                <w:szCs w:val="18"/>
              </w:rPr>
              <w:t>minutes</w:t>
            </w:r>
          </w:p>
        </w:tc>
      </w:tr>
      <w:tr w:rsidR="002D2487" w:rsidRPr="004751C9" w14:paraId="1D9C2FFA" w14:textId="77777777" w:rsidTr="002D2487">
        <w:trPr>
          <w:trHeight w:val="300"/>
        </w:trPr>
        <w:tc>
          <w:tcPr>
            <w:tcW w:w="1255" w:type="dxa"/>
            <w:vMerge/>
            <w:tcMar>
              <w:top w:w="0" w:type="dxa"/>
              <w:left w:w="45" w:type="dxa"/>
              <w:bottom w:w="0" w:type="dxa"/>
              <w:right w:w="45" w:type="dxa"/>
            </w:tcMar>
          </w:tcPr>
          <w:p w14:paraId="0883F5C9" w14:textId="77777777" w:rsidR="00E3651D" w:rsidRPr="00D27AAC" w:rsidRDefault="00E3651D" w:rsidP="004751C9">
            <w:pPr>
              <w:pStyle w:val="NoSpacing"/>
              <w:rPr>
                <w:color w:val="EE0000"/>
                <w:sz w:val="18"/>
                <w:szCs w:val="18"/>
              </w:rPr>
            </w:pPr>
          </w:p>
        </w:tc>
        <w:tc>
          <w:tcPr>
            <w:tcW w:w="6120" w:type="dxa"/>
            <w:tcMar>
              <w:top w:w="0" w:type="dxa"/>
              <w:left w:w="45" w:type="dxa"/>
              <w:bottom w:w="0" w:type="dxa"/>
              <w:right w:w="45" w:type="dxa"/>
            </w:tcMar>
          </w:tcPr>
          <w:p w14:paraId="4978E87A" w14:textId="3003CB96" w:rsidR="00E3651D" w:rsidRPr="002D2487" w:rsidRDefault="00E3651D" w:rsidP="004751C9">
            <w:pPr>
              <w:pStyle w:val="NoSpacing"/>
              <w:rPr>
                <w:sz w:val="18"/>
                <w:szCs w:val="18"/>
              </w:rPr>
            </w:pPr>
            <w:r w:rsidRPr="005533FF">
              <w:rPr>
                <w:rFonts w:ascii="Calibri" w:hAnsi="Calibri" w:cs="Calibri"/>
                <w:b/>
                <w:bCs/>
                <w:sz w:val="18"/>
                <w:szCs w:val="18"/>
              </w:rPr>
              <w:t xml:space="preserve">One-time assessment, inoculated surfaces. </w:t>
            </w:r>
            <w:r w:rsidRPr="005533FF">
              <w:rPr>
                <w:sz w:val="18"/>
                <w:szCs w:val="18"/>
              </w:rPr>
              <w:t xml:space="preserve">Surfaces on medical equipment (e.g., portable vital signs unit, wheelchair) in a storage room were inoculated with methicillin-resistant </w:t>
            </w:r>
            <w:r w:rsidRPr="005533FF">
              <w:rPr>
                <w:i/>
                <w:iCs/>
                <w:sz w:val="18"/>
                <w:szCs w:val="18"/>
              </w:rPr>
              <w:t>Staphylococcus aureus</w:t>
            </w:r>
            <w:r w:rsidRPr="005533FF">
              <w:rPr>
                <w:sz w:val="18"/>
                <w:szCs w:val="18"/>
              </w:rPr>
              <w:t xml:space="preserve"> and exposed to far-UVC for 4 hours. </w:t>
            </w:r>
            <w:r w:rsidR="00447201">
              <w:rPr>
                <w:rFonts w:ascii="Calibri" w:hAnsi="Calibri" w:cs="Calibri"/>
                <w:sz w:val="18"/>
                <w:szCs w:val="18"/>
              </w:rPr>
              <w:t>Log</w:t>
            </w:r>
            <w:r w:rsidRPr="005533FF">
              <w:rPr>
                <w:rFonts w:ascii="Calibri" w:hAnsi="Calibri" w:cs="Calibri"/>
                <w:sz w:val="18"/>
                <w:szCs w:val="18"/>
              </w:rPr>
              <w:t xml:space="preserve"> reductions in CFU were computed and compared to untreated controls.</w:t>
            </w:r>
          </w:p>
        </w:tc>
        <w:tc>
          <w:tcPr>
            <w:tcW w:w="5400" w:type="dxa"/>
            <w:tcMar>
              <w:top w:w="0" w:type="dxa"/>
              <w:left w:w="45" w:type="dxa"/>
              <w:bottom w:w="0" w:type="dxa"/>
              <w:right w:w="45" w:type="dxa"/>
            </w:tcMar>
          </w:tcPr>
          <w:p w14:paraId="3E7B5C99" w14:textId="52A175CC" w:rsidR="00E3651D" w:rsidRPr="002D2487" w:rsidRDefault="006E633C" w:rsidP="004751C9">
            <w:pPr>
              <w:pStyle w:val="NoSpacing"/>
              <w:rPr>
                <w:sz w:val="18"/>
                <w:szCs w:val="18"/>
              </w:rPr>
            </w:pPr>
            <w:r w:rsidRPr="002D2487">
              <w:rPr>
                <w:sz w:val="18"/>
                <w:szCs w:val="18"/>
              </w:rPr>
              <w:t xml:space="preserve">A mean </w:t>
            </w:r>
            <w:r w:rsidR="00447201">
              <w:rPr>
                <w:sz w:val="18"/>
                <w:szCs w:val="18"/>
              </w:rPr>
              <w:t>log</w:t>
            </w:r>
            <w:r w:rsidRPr="002D2487">
              <w:rPr>
                <w:sz w:val="18"/>
                <w:szCs w:val="18"/>
              </w:rPr>
              <w:t xml:space="preserve"> CFU reduction of ≥1.6 was observed</w:t>
            </w:r>
            <w:r w:rsidR="005533FF" w:rsidRPr="002D2487">
              <w:rPr>
                <w:sz w:val="18"/>
                <w:szCs w:val="18"/>
              </w:rPr>
              <w:t xml:space="preserve"> for all sites, except one partially shaded location that achieved a 0.5 </w:t>
            </w:r>
            <w:r w:rsidR="00447201">
              <w:rPr>
                <w:sz w:val="18"/>
                <w:szCs w:val="18"/>
              </w:rPr>
              <w:t>log</w:t>
            </w:r>
            <w:r w:rsidR="005533FF" w:rsidRPr="002D2487">
              <w:rPr>
                <w:sz w:val="18"/>
                <w:szCs w:val="18"/>
              </w:rPr>
              <w:t xml:space="preserve"> reduction, after four hours of exposure. Six out of 8 sites achieved a </w:t>
            </w:r>
            <w:r w:rsidRPr="002D2487">
              <w:rPr>
                <w:sz w:val="18"/>
                <w:szCs w:val="18"/>
              </w:rPr>
              <w:t xml:space="preserve">≥3 </w:t>
            </w:r>
            <w:r w:rsidR="00447201">
              <w:rPr>
                <w:sz w:val="18"/>
                <w:szCs w:val="18"/>
              </w:rPr>
              <w:t>log</w:t>
            </w:r>
            <w:r w:rsidRPr="002D2487">
              <w:rPr>
                <w:sz w:val="18"/>
                <w:szCs w:val="18"/>
              </w:rPr>
              <w:t xml:space="preserve"> </w:t>
            </w:r>
            <w:r w:rsidR="005533FF" w:rsidRPr="002D2487">
              <w:rPr>
                <w:sz w:val="18"/>
                <w:szCs w:val="18"/>
              </w:rPr>
              <w:t>reduction</w:t>
            </w:r>
          </w:p>
        </w:tc>
      </w:tr>
      <w:tr w:rsidR="00A16BE4" w:rsidRPr="004751C9" w14:paraId="2AA737D9" w14:textId="77777777" w:rsidTr="00337A0E">
        <w:trPr>
          <w:trHeight w:val="300"/>
        </w:trPr>
        <w:tc>
          <w:tcPr>
            <w:tcW w:w="1255" w:type="dxa"/>
            <w:vMerge w:val="restart"/>
            <w:tcMar>
              <w:top w:w="0" w:type="dxa"/>
              <w:left w:w="45" w:type="dxa"/>
              <w:bottom w:w="0" w:type="dxa"/>
              <w:right w:w="45" w:type="dxa"/>
            </w:tcMar>
          </w:tcPr>
          <w:p w14:paraId="5029C4FF" w14:textId="0710B940" w:rsidR="00A16BE4" w:rsidRPr="00337A0E" w:rsidRDefault="00A16BE4" w:rsidP="00337A0E">
            <w:pPr>
              <w:pStyle w:val="NoSpacing"/>
              <w:rPr>
                <w:sz w:val="18"/>
                <w:szCs w:val="18"/>
              </w:rPr>
            </w:pPr>
            <w:r w:rsidRPr="00337A0E">
              <w:rPr>
                <w:sz w:val="18"/>
                <w:szCs w:val="18"/>
              </w:rPr>
              <w:t>Memic 2025</w:t>
            </w:r>
          </w:p>
        </w:tc>
        <w:tc>
          <w:tcPr>
            <w:tcW w:w="6120" w:type="dxa"/>
            <w:tcMar>
              <w:top w:w="0" w:type="dxa"/>
              <w:left w:w="45" w:type="dxa"/>
              <w:bottom w:w="0" w:type="dxa"/>
              <w:right w:w="45" w:type="dxa"/>
            </w:tcMar>
          </w:tcPr>
          <w:p w14:paraId="12FB1476" w14:textId="4D775B7F" w:rsidR="00A16BE4" w:rsidRPr="00337A0E" w:rsidRDefault="00BA4349" w:rsidP="00337A0E">
            <w:pPr>
              <w:pStyle w:val="NoSpacing"/>
              <w:rPr>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inoculated</w:t>
            </w:r>
            <w:r>
              <w:rPr>
                <w:rFonts w:ascii="Calibri" w:hAnsi="Calibri" w:cs="Calibri"/>
                <w:b/>
                <w:bCs/>
                <w:sz w:val="18"/>
                <w:szCs w:val="18"/>
              </w:rPr>
              <w:t xml:space="preserve"> surfaces. </w:t>
            </w:r>
            <w:r w:rsidR="000D0D8E" w:rsidRPr="00337A0E">
              <w:rPr>
                <w:sz w:val="18"/>
                <w:szCs w:val="18"/>
              </w:rPr>
              <w:t>Patient t</w:t>
            </w:r>
            <w:r w:rsidR="00A16BE4" w:rsidRPr="00337A0E">
              <w:rPr>
                <w:sz w:val="18"/>
                <w:szCs w:val="18"/>
              </w:rPr>
              <w:t>ransport chairs were in</w:t>
            </w:r>
            <w:r w:rsidR="000D0D8E" w:rsidRPr="00337A0E">
              <w:rPr>
                <w:sz w:val="18"/>
                <w:szCs w:val="18"/>
              </w:rPr>
              <w:t>o</w:t>
            </w:r>
            <w:r w:rsidR="00A16BE4" w:rsidRPr="00337A0E">
              <w:rPr>
                <w:sz w:val="18"/>
                <w:szCs w:val="18"/>
              </w:rPr>
              <w:t>cu</w:t>
            </w:r>
            <w:r w:rsidR="000D0D8E" w:rsidRPr="00337A0E">
              <w:rPr>
                <w:sz w:val="18"/>
                <w:szCs w:val="18"/>
              </w:rPr>
              <w:t>l</w:t>
            </w:r>
            <w:r w:rsidR="00A16BE4" w:rsidRPr="00337A0E">
              <w:rPr>
                <w:sz w:val="18"/>
                <w:szCs w:val="18"/>
              </w:rPr>
              <w:t xml:space="preserve">ated on </w:t>
            </w:r>
            <w:r w:rsidR="00126047">
              <w:rPr>
                <w:sz w:val="18"/>
                <w:szCs w:val="18"/>
              </w:rPr>
              <w:t xml:space="preserve">the </w:t>
            </w:r>
            <w:r w:rsidR="00A16BE4" w:rsidRPr="00337A0E">
              <w:rPr>
                <w:sz w:val="18"/>
                <w:szCs w:val="18"/>
              </w:rPr>
              <w:t>wheels, seat, and handles</w:t>
            </w:r>
            <w:r w:rsidR="00F31819" w:rsidRPr="00337A0E">
              <w:rPr>
                <w:sz w:val="18"/>
                <w:szCs w:val="18"/>
              </w:rPr>
              <w:t xml:space="preserve"> with methicillin-resistant </w:t>
            </w:r>
            <w:r w:rsidR="00F31819" w:rsidRPr="00337A0E">
              <w:rPr>
                <w:i/>
                <w:iCs/>
                <w:sz w:val="18"/>
                <w:szCs w:val="18"/>
              </w:rPr>
              <w:t xml:space="preserve">Staphylococcus aureus </w:t>
            </w:r>
            <w:r w:rsidR="00F31819" w:rsidRPr="00337A0E">
              <w:rPr>
                <w:sz w:val="18"/>
                <w:szCs w:val="18"/>
              </w:rPr>
              <w:t>and</w:t>
            </w:r>
            <w:r w:rsidR="00F31819" w:rsidRPr="00337A0E">
              <w:rPr>
                <w:i/>
                <w:iCs/>
                <w:sz w:val="18"/>
                <w:szCs w:val="18"/>
              </w:rPr>
              <w:t xml:space="preserve"> Candida auris</w:t>
            </w:r>
            <w:r w:rsidR="00380CBE" w:rsidRPr="00337A0E">
              <w:rPr>
                <w:i/>
                <w:iCs/>
                <w:sz w:val="18"/>
                <w:szCs w:val="18"/>
              </w:rPr>
              <w:t xml:space="preserve"> </w:t>
            </w:r>
            <w:r w:rsidR="00380CBE" w:rsidRPr="00337A0E">
              <w:rPr>
                <w:sz w:val="18"/>
                <w:szCs w:val="18"/>
              </w:rPr>
              <w:t>and exposed to</w:t>
            </w:r>
            <w:r w:rsidR="00380CBE" w:rsidRPr="00337A0E">
              <w:rPr>
                <w:i/>
                <w:iCs/>
                <w:sz w:val="18"/>
                <w:szCs w:val="18"/>
              </w:rPr>
              <w:t xml:space="preserve"> </w:t>
            </w:r>
            <w:r w:rsidR="00380CBE" w:rsidRPr="00337A0E">
              <w:rPr>
                <w:sz w:val="18"/>
                <w:szCs w:val="18"/>
              </w:rPr>
              <w:t xml:space="preserve">far-UVC for </w:t>
            </w:r>
            <w:r w:rsidR="00A16BE4" w:rsidRPr="00337A0E">
              <w:rPr>
                <w:sz w:val="18"/>
                <w:szCs w:val="18"/>
              </w:rPr>
              <w:t xml:space="preserve">4 and 12 hours. </w:t>
            </w:r>
            <w:r w:rsidR="00447201">
              <w:rPr>
                <w:rFonts w:ascii="Calibri" w:hAnsi="Calibri" w:cs="Calibri"/>
                <w:sz w:val="18"/>
                <w:szCs w:val="18"/>
              </w:rPr>
              <w:t>Log</w:t>
            </w:r>
            <w:r w:rsidR="007C1181" w:rsidRPr="00337A0E">
              <w:rPr>
                <w:rFonts w:ascii="Calibri" w:hAnsi="Calibri" w:cs="Calibri"/>
                <w:sz w:val="18"/>
                <w:szCs w:val="18"/>
              </w:rPr>
              <w:t xml:space="preserve"> reductions in CFU were computed and compared to untreated controls</w:t>
            </w:r>
          </w:p>
        </w:tc>
        <w:tc>
          <w:tcPr>
            <w:tcW w:w="5400" w:type="dxa"/>
            <w:tcMar>
              <w:top w:w="0" w:type="dxa"/>
              <w:left w:w="45" w:type="dxa"/>
              <w:bottom w:w="0" w:type="dxa"/>
              <w:right w:w="45" w:type="dxa"/>
            </w:tcMar>
          </w:tcPr>
          <w:p w14:paraId="454CB421" w14:textId="3BB54563" w:rsidR="00A16BE4" w:rsidRPr="00337A0E" w:rsidRDefault="00337A0E" w:rsidP="00337A0E">
            <w:pPr>
              <w:pStyle w:val="NoSpacing"/>
              <w:rPr>
                <w:sz w:val="18"/>
                <w:szCs w:val="18"/>
              </w:rPr>
            </w:pPr>
            <w:r w:rsidRPr="00337A0E">
              <w:rPr>
                <w:sz w:val="18"/>
                <w:szCs w:val="18"/>
              </w:rPr>
              <w:t xml:space="preserve">A mean </w:t>
            </w:r>
            <w:r w:rsidR="00447201">
              <w:rPr>
                <w:sz w:val="18"/>
                <w:szCs w:val="18"/>
              </w:rPr>
              <w:t>log</w:t>
            </w:r>
            <w:r w:rsidRPr="00337A0E">
              <w:rPr>
                <w:sz w:val="18"/>
                <w:szCs w:val="18"/>
              </w:rPr>
              <w:t xml:space="preserve"> CFU reduction of </w:t>
            </w:r>
            <w:r w:rsidR="00A16BE4" w:rsidRPr="00337A0E">
              <w:rPr>
                <w:rFonts w:ascii="Aptos" w:hAnsi="Aptos"/>
                <w:sz w:val="18"/>
                <w:szCs w:val="18"/>
              </w:rPr>
              <w:t xml:space="preserve">&gt; 2 </w:t>
            </w:r>
            <w:r w:rsidRPr="00337A0E">
              <w:rPr>
                <w:rFonts w:ascii="Aptos" w:hAnsi="Aptos"/>
                <w:sz w:val="18"/>
                <w:szCs w:val="18"/>
              </w:rPr>
              <w:t xml:space="preserve">was observed </w:t>
            </w:r>
            <w:r w:rsidR="00A16BE4" w:rsidRPr="00337A0E">
              <w:rPr>
                <w:rFonts w:ascii="Aptos" w:hAnsi="Aptos"/>
                <w:sz w:val="18"/>
                <w:szCs w:val="18"/>
              </w:rPr>
              <w:t>after 4 hours</w:t>
            </w:r>
            <w:r w:rsidRPr="00337A0E">
              <w:rPr>
                <w:rFonts w:ascii="Aptos" w:hAnsi="Aptos"/>
                <w:sz w:val="18"/>
                <w:szCs w:val="18"/>
              </w:rPr>
              <w:t xml:space="preserve">. A mean </w:t>
            </w:r>
            <w:r w:rsidR="00447201">
              <w:rPr>
                <w:rFonts w:ascii="Aptos" w:hAnsi="Aptos"/>
                <w:sz w:val="18"/>
                <w:szCs w:val="18"/>
              </w:rPr>
              <w:t>log</w:t>
            </w:r>
            <w:r w:rsidRPr="00337A0E">
              <w:rPr>
                <w:rFonts w:ascii="Aptos" w:hAnsi="Aptos"/>
                <w:sz w:val="18"/>
                <w:szCs w:val="18"/>
              </w:rPr>
              <w:t xml:space="preserve"> CFU reduction of &gt;3 was observed after 12 hours</w:t>
            </w:r>
            <w:r w:rsidR="00A16BE4" w:rsidRPr="00337A0E">
              <w:rPr>
                <w:rFonts w:ascii="Aptos" w:hAnsi="Aptos"/>
                <w:sz w:val="18"/>
                <w:szCs w:val="18"/>
              </w:rPr>
              <w:t>.</w:t>
            </w:r>
          </w:p>
        </w:tc>
      </w:tr>
      <w:tr w:rsidR="00A16BE4" w:rsidRPr="004751C9" w14:paraId="60FD9C57" w14:textId="77777777" w:rsidTr="00337A0E">
        <w:trPr>
          <w:trHeight w:val="300"/>
        </w:trPr>
        <w:tc>
          <w:tcPr>
            <w:tcW w:w="1255" w:type="dxa"/>
            <w:vMerge/>
            <w:tcMar>
              <w:top w:w="0" w:type="dxa"/>
              <w:left w:w="45" w:type="dxa"/>
              <w:bottom w:w="0" w:type="dxa"/>
              <w:right w:w="45" w:type="dxa"/>
            </w:tcMar>
          </w:tcPr>
          <w:p w14:paraId="66935267" w14:textId="77777777" w:rsidR="00A16BE4" w:rsidRPr="00337A0E" w:rsidRDefault="00A16BE4" w:rsidP="00337A0E">
            <w:pPr>
              <w:pStyle w:val="NoSpacing"/>
              <w:rPr>
                <w:sz w:val="18"/>
                <w:szCs w:val="18"/>
              </w:rPr>
            </w:pPr>
          </w:p>
        </w:tc>
        <w:tc>
          <w:tcPr>
            <w:tcW w:w="6120" w:type="dxa"/>
            <w:tcMar>
              <w:top w:w="0" w:type="dxa"/>
              <w:left w:w="45" w:type="dxa"/>
              <w:bottom w:w="0" w:type="dxa"/>
              <w:right w:w="45" w:type="dxa"/>
            </w:tcMar>
          </w:tcPr>
          <w:p w14:paraId="3CCD2085" w14:textId="612EAB83" w:rsidR="00A16BE4" w:rsidRPr="00337A0E" w:rsidRDefault="00BA4349" w:rsidP="00337A0E">
            <w:pPr>
              <w:spacing w:after="0"/>
              <w:rPr>
                <w:rFonts w:ascii="Calibri" w:hAnsi="Calibri" w:cs="Calibri"/>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xml:space="preserve">, </w:t>
            </w:r>
            <w:r>
              <w:rPr>
                <w:rFonts w:ascii="Calibri" w:hAnsi="Calibri" w:cs="Calibri"/>
                <w:b/>
                <w:bCs/>
                <w:sz w:val="18"/>
                <w:szCs w:val="18"/>
              </w:rPr>
              <w:t>non-</w:t>
            </w:r>
            <w:r w:rsidRPr="00892BCC">
              <w:rPr>
                <w:rFonts w:ascii="Calibri" w:hAnsi="Calibri" w:cs="Calibri"/>
                <w:b/>
                <w:bCs/>
                <w:sz w:val="18"/>
                <w:szCs w:val="18"/>
              </w:rPr>
              <w:t>inoculated</w:t>
            </w:r>
            <w:r>
              <w:rPr>
                <w:rFonts w:ascii="Calibri" w:hAnsi="Calibri" w:cs="Calibri"/>
                <w:b/>
                <w:bCs/>
                <w:sz w:val="18"/>
                <w:szCs w:val="18"/>
              </w:rPr>
              <w:t xml:space="preserve"> surfaces. </w:t>
            </w:r>
            <w:r w:rsidR="00B124A8" w:rsidRPr="00337A0E">
              <w:rPr>
                <w:rFonts w:ascii="Calibri" w:hAnsi="Calibri" w:cs="Calibri"/>
                <w:sz w:val="18"/>
                <w:szCs w:val="18"/>
              </w:rPr>
              <w:t xml:space="preserve">Patient </w:t>
            </w:r>
            <w:r w:rsidR="00485732" w:rsidRPr="00337A0E">
              <w:rPr>
                <w:rFonts w:ascii="Calibri" w:hAnsi="Calibri" w:cs="Calibri"/>
                <w:sz w:val="18"/>
                <w:szCs w:val="18"/>
              </w:rPr>
              <w:t>t</w:t>
            </w:r>
            <w:r w:rsidR="00B124A8" w:rsidRPr="00337A0E">
              <w:rPr>
                <w:rFonts w:ascii="Calibri" w:hAnsi="Calibri" w:cs="Calibri"/>
                <w:sz w:val="18"/>
                <w:szCs w:val="18"/>
              </w:rPr>
              <w:t xml:space="preserve">ransport </w:t>
            </w:r>
            <w:r w:rsidR="00F15F2E" w:rsidRPr="00337A0E">
              <w:rPr>
                <w:rFonts w:ascii="Calibri" w:hAnsi="Calibri" w:cs="Calibri"/>
                <w:sz w:val="18"/>
                <w:szCs w:val="18"/>
              </w:rPr>
              <w:t xml:space="preserve">chairs were </w:t>
            </w:r>
            <w:r w:rsidR="00485732" w:rsidRPr="00337A0E">
              <w:rPr>
                <w:rFonts w:ascii="Calibri" w:hAnsi="Calibri" w:cs="Calibri"/>
                <w:sz w:val="18"/>
                <w:szCs w:val="18"/>
              </w:rPr>
              <w:t xml:space="preserve">sampled </w:t>
            </w:r>
            <w:r w:rsidR="00F15F2E" w:rsidRPr="00337A0E">
              <w:rPr>
                <w:rFonts w:ascii="Calibri" w:hAnsi="Calibri" w:cs="Calibri"/>
                <w:sz w:val="18"/>
                <w:szCs w:val="18"/>
              </w:rPr>
              <w:t>pre-exposure and</w:t>
            </w:r>
            <w:r w:rsidR="00485732" w:rsidRPr="00337A0E">
              <w:rPr>
                <w:rFonts w:ascii="Calibri" w:hAnsi="Calibri" w:cs="Calibri"/>
                <w:sz w:val="18"/>
                <w:szCs w:val="18"/>
              </w:rPr>
              <w:t xml:space="preserve"> </w:t>
            </w:r>
            <w:r w:rsidR="00482AA2">
              <w:rPr>
                <w:rFonts w:ascii="Calibri" w:hAnsi="Calibri" w:cs="Calibri"/>
                <w:sz w:val="18"/>
                <w:szCs w:val="18"/>
              </w:rPr>
              <w:t>at 4 and 12 hours post-far-UVC</w:t>
            </w:r>
            <w:r w:rsidR="00F15F2E" w:rsidRPr="00337A0E">
              <w:rPr>
                <w:rFonts w:ascii="Calibri" w:hAnsi="Calibri" w:cs="Calibri"/>
                <w:sz w:val="18"/>
                <w:szCs w:val="18"/>
              </w:rPr>
              <w:t xml:space="preserve"> exposure</w:t>
            </w:r>
            <w:r w:rsidR="00485732" w:rsidRPr="00337A0E">
              <w:rPr>
                <w:rFonts w:ascii="Calibri" w:hAnsi="Calibri" w:cs="Calibri"/>
                <w:sz w:val="18"/>
                <w:szCs w:val="18"/>
              </w:rPr>
              <w:t>.</w:t>
            </w:r>
            <w:r w:rsidR="00F15F2E" w:rsidRPr="00337A0E">
              <w:rPr>
                <w:rFonts w:ascii="Calibri" w:hAnsi="Calibri" w:cs="Calibri"/>
                <w:sz w:val="18"/>
                <w:szCs w:val="18"/>
              </w:rPr>
              <w:t xml:space="preserve"> </w:t>
            </w:r>
            <w:r w:rsidR="00482AA2">
              <w:rPr>
                <w:rFonts w:ascii="Calibri" w:hAnsi="Calibri" w:cs="Calibri"/>
                <w:sz w:val="18"/>
                <w:szCs w:val="18"/>
              </w:rPr>
              <w:t>The proportion</w:t>
            </w:r>
            <w:r w:rsidR="00482AA2" w:rsidRPr="00337A0E">
              <w:rPr>
                <w:rFonts w:ascii="Calibri" w:hAnsi="Calibri" w:cs="Calibri"/>
                <w:sz w:val="18"/>
                <w:szCs w:val="18"/>
              </w:rPr>
              <w:t xml:space="preserve"> </w:t>
            </w:r>
            <w:r w:rsidR="0031659E" w:rsidRPr="00337A0E">
              <w:rPr>
                <w:rFonts w:ascii="Calibri" w:hAnsi="Calibri" w:cs="Calibri"/>
                <w:sz w:val="18"/>
                <w:szCs w:val="18"/>
              </w:rPr>
              <w:t>of swab sites with detectable microbes</w:t>
            </w:r>
            <w:r w:rsidR="00F15F2E" w:rsidRPr="00337A0E">
              <w:rPr>
                <w:rFonts w:ascii="Calibri" w:hAnsi="Calibri" w:cs="Calibri"/>
                <w:sz w:val="18"/>
                <w:szCs w:val="18"/>
              </w:rPr>
              <w:t xml:space="preserve"> </w:t>
            </w:r>
            <w:r w:rsidR="00901B7A" w:rsidRPr="00337A0E">
              <w:rPr>
                <w:rFonts w:ascii="Calibri" w:hAnsi="Calibri" w:cs="Calibri"/>
                <w:sz w:val="18"/>
                <w:szCs w:val="18"/>
              </w:rPr>
              <w:t xml:space="preserve">was </w:t>
            </w:r>
            <w:r w:rsidR="00F15F2E" w:rsidRPr="00337A0E">
              <w:rPr>
                <w:rFonts w:ascii="Calibri" w:hAnsi="Calibri" w:cs="Calibri"/>
                <w:sz w:val="18"/>
                <w:szCs w:val="18"/>
              </w:rPr>
              <w:t xml:space="preserve">compared </w:t>
            </w:r>
            <w:r w:rsidR="00CB1D15" w:rsidRPr="00337A0E">
              <w:rPr>
                <w:rFonts w:ascii="Calibri" w:hAnsi="Calibri" w:cs="Calibri"/>
                <w:sz w:val="18"/>
                <w:szCs w:val="18"/>
              </w:rPr>
              <w:t>between exposed and unexposed chairs.</w:t>
            </w:r>
          </w:p>
        </w:tc>
        <w:tc>
          <w:tcPr>
            <w:tcW w:w="5400" w:type="dxa"/>
            <w:tcMar>
              <w:top w:w="0" w:type="dxa"/>
              <w:left w:w="45" w:type="dxa"/>
              <w:bottom w:w="0" w:type="dxa"/>
              <w:right w:w="45" w:type="dxa"/>
            </w:tcMar>
          </w:tcPr>
          <w:p w14:paraId="246565C2" w14:textId="5676A538" w:rsidR="00A16BE4" w:rsidRPr="00337A0E" w:rsidRDefault="00F15F2E" w:rsidP="00337A0E">
            <w:pPr>
              <w:spacing w:after="0"/>
              <w:rPr>
                <w:rFonts w:ascii="Calibri" w:hAnsi="Calibri" w:cs="Calibri"/>
                <w:sz w:val="18"/>
                <w:szCs w:val="18"/>
              </w:rPr>
            </w:pPr>
            <w:r w:rsidRPr="00337A0E">
              <w:rPr>
                <w:rFonts w:ascii="Calibri" w:hAnsi="Calibri" w:cs="Calibri"/>
                <w:sz w:val="18"/>
                <w:szCs w:val="18"/>
              </w:rPr>
              <w:t xml:space="preserve">The proportion of </w:t>
            </w:r>
            <w:r w:rsidR="00CB1D15" w:rsidRPr="00337A0E">
              <w:rPr>
                <w:rFonts w:ascii="Calibri" w:hAnsi="Calibri" w:cs="Calibri"/>
                <w:sz w:val="18"/>
                <w:szCs w:val="18"/>
              </w:rPr>
              <w:t xml:space="preserve">sampled </w:t>
            </w:r>
            <w:r w:rsidRPr="00337A0E">
              <w:rPr>
                <w:rFonts w:ascii="Calibri" w:hAnsi="Calibri" w:cs="Calibri"/>
                <w:sz w:val="18"/>
                <w:szCs w:val="18"/>
              </w:rPr>
              <w:t>sites with ≥1 pathogen decreased significantly from 50.0% to 18.3% at 4 hours</w:t>
            </w:r>
            <w:r w:rsidR="00AE4EA6">
              <w:rPr>
                <w:rFonts w:ascii="Calibri" w:hAnsi="Calibri" w:cs="Calibri"/>
                <w:sz w:val="18"/>
                <w:szCs w:val="18"/>
              </w:rPr>
              <w:t>,</w:t>
            </w:r>
            <w:r w:rsidR="00AE4EA6" w:rsidRPr="00337A0E">
              <w:rPr>
                <w:rFonts w:ascii="Calibri" w:hAnsi="Calibri" w:cs="Calibri"/>
                <w:sz w:val="18"/>
                <w:szCs w:val="18"/>
              </w:rPr>
              <w:t xml:space="preserve"> </w:t>
            </w:r>
            <w:r w:rsidRPr="00337A0E">
              <w:rPr>
                <w:rFonts w:ascii="Calibri" w:hAnsi="Calibri" w:cs="Calibri"/>
                <w:sz w:val="18"/>
                <w:szCs w:val="18"/>
              </w:rPr>
              <w:t>and from 50.0% to 1.2% at 12 hours. Control chairs saw no significant changes.</w:t>
            </w:r>
          </w:p>
        </w:tc>
      </w:tr>
      <w:tr w:rsidR="00A16BE4" w:rsidRPr="004751C9" w14:paraId="64012BEB" w14:textId="77777777" w:rsidTr="00337A0E">
        <w:trPr>
          <w:trHeight w:val="300"/>
        </w:trPr>
        <w:tc>
          <w:tcPr>
            <w:tcW w:w="1255" w:type="dxa"/>
            <w:vMerge/>
            <w:tcMar>
              <w:top w:w="0" w:type="dxa"/>
              <w:left w:w="45" w:type="dxa"/>
              <w:bottom w:w="0" w:type="dxa"/>
              <w:right w:w="45" w:type="dxa"/>
            </w:tcMar>
          </w:tcPr>
          <w:p w14:paraId="6E226507" w14:textId="77777777" w:rsidR="00A16BE4" w:rsidRPr="00337A0E" w:rsidRDefault="00A16BE4" w:rsidP="00337A0E">
            <w:pPr>
              <w:pStyle w:val="NoSpacing"/>
              <w:rPr>
                <w:sz w:val="18"/>
                <w:szCs w:val="18"/>
              </w:rPr>
            </w:pPr>
          </w:p>
        </w:tc>
        <w:tc>
          <w:tcPr>
            <w:tcW w:w="6120" w:type="dxa"/>
            <w:tcMar>
              <w:top w:w="0" w:type="dxa"/>
              <w:left w:w="45" w:type="dxa"/>
              <w:bottom w:w="0" w:type="dxa"/>
              <w:right w:w="45" w:type="dxa"/>
            </w:tcMar>
          </w:tcPr>
          <w:p w14:paraId="388AAF36" w14:textId="17F5D65E" w:rsidR="00A16BE4" w:rsidRPr="00337A0E" w:rsidRDefault="00852EAC" w:rsidP="00337A0E">
            <w:pPr>
              <w:spacing w:after="0"/>
              <w:rPr>
                <w:rFonts w:ascii="Calibri" w:hAnsi="Calibri" w:cs="Calibri"/>
                <w:sz w:val="18"/>
                <w:szCs w:val="18"/>
              </w:rPr>
            </w:pPr>
            <w:r w:rsidRPr="00892BCC">
              <w:rPr>
                <w:rFonts w:ascii="Calibri" w:hAnsi="Calibri" w:cs="Calibri"/>
                <w:b/>
                <w:bCs/>
                <w:sz w:val="18"/>
                <w:szCs w:val="18"/>
              </w:rPr>
              <w:t>One-time</w:t>
            </w:r>
            <w:r>
              <w:rPr>
                <w:rFonts w:ascii="Calibri" w:hAnsi="Calibri" w:cs="Calibri"/>
                <w:b/>
                <w:bCs/>
                <w:sz w:val="18"/>
                <w:szCs w:val="18"/>
              </w:rPr>
              <w:t xml:space="preserve"> assessment</w:t>
            </w:r>
            <w:r w:rsidRPr="00892BCC">
              <w:rPr>
                <w:rFonts w:ascii="Calibri" w:hAnsi="Calibri" w:cs="Calibri"/>
                <w:b/>
                <w:bCs/>
                <w:sz w:val="18"/>
                <w:szCs w:val="18"/>
              </w:rPr>
              <w:t xml:space="preserve">, </w:t>
            </w:r>
            <w:r>
              <w:rPr>
                <w:rFonts w:ascii="Calibri" w:hAnsi="Calibri" w:cs="Calibri"/>
                <w:b/>
                <w:bCs/>
                <w:sz w:val="18"/>
                <w:szCs w:val="18"/>
              </w:rPr>
              <w:t>non-</w:t>
            </w:r>
            <w:r w:rsidRPr="00892BCC">
              <w:rPr>
                <w:rFonts w:ascii="Calibri" w:hAnsi="Calibri" w:cs="Calibri"/>
                <w:b/>
                <w:bCs/>
                <w:sz w:val="18"/>
                <w:szCs w:val="18"/>
              </w:rPr>
              <w:t>inoculated</w:t>
            </w:r>
            <w:r>
              <w:rPr>
                <w:rFonts w:ascii="Calibri" w:hAnsi="Calibri" w:cs="Calibri"/>
                <w:b/>
                <w:bCs/>
                <w:sz w:val="18"/>
                <w:szCs w:val="18"/>
              </w:rPr>
              <w:t xml:space="preserve"> surfaces. </w:t>
            </w:r>
            <w:r w:rsidR="000106D5" w:rsidRPr="00337A0E">
              <w:rPr>
                <w:rFonts w:ascii="Calibri" w:hAnsi="Calibri" w:cs="Calibri"/>
                <w:sz w:val="18"/>
                <w:szCs w:val="18"/>
              </w:rPr>
              <w:t xml:space="preserve">Physical therapy equipment </w:t>
            </w:r>
            <w:r w:rsidR="00873F8B" w:rsidRPr="00337A0E">
              <w:rPr>
                <w:rFonts w:ascii="Calibri" w:hAnsi="Calibri" w:cs="Calibri"/>
                <w:sz w:val="18"/>
                <w:szCs w:val="18"/>
              </w:rPr>
              <w:t>was</w:t>
            </w:r>
            <w:r w:rsidR="000106D5" w:rsidRPr="00337A0E">
              <w:rPr>
                <w:rFonts w:ascii="Calibri" w:hAnsi="Calibri" w:cs="Calibri"/>
                <w:sz w:val="18"/>
                <w:szCs w:val="18"/>
              </w:rPr>
              <w:t xml:space="preserve"> sampled pre-exposure and </w:t>
            </w:r>
            <w:r w:rsidR="00873F8B" w:rsidRPr="00337A0E">
              <w:rPr>
                <w:rFonts w:ascii="Calibri" w:hAnsi="Calibri" w:cs="Calibri"/>
                <w:sz w:val="18"/>
                <w:szCs w:val="18"/>
              </w:rPr>
              <w:t xml:space="preserve">after </w:t>
            </w:r>
            <w:r w:rsidR="000106D5" w:rsidRPr="00337A0E">
              <w:rPr>
                <w:rFonts w:ascii="Calibri" w:hAnsi="Calibri" w:cs="Calibri"/>
                <w:sz w:val="18"/>
                <w:szCs w:val="18"/>
              </w:rPr>
              <w:t>12 hours</w:t>
            </w:r>
            <w:r w:rsidR="00873F8B" w:rsidRPr="00337A0E">
              <w:rPr>
                <w:rFonts w:ascii="Calibri" w:hAnsi="Calibri" w:cs="Calibri"/>
                <w:sz w:val="18"/>
                <w:szCs w:val="18"/>
              </w:rPr>
              <w:t xml:space="preserve"> of far-UVC exposure</w:t>
            </w:r>
            <w:r w:rsidR="000106D5" w:rsidRPr="00337A0E">
              <w:rPr>
                <w:rFonts w:ascii="Calibri" w:hAnsi="Calibri" w:cs="Calibri"/>
                <w:sz w:val="18"/>
                <w:szCs w:val="18"/>
              </w:rPr>
              <w:t xml:space="preserve">. </w:t>
            </w:r>
            <w:r w:rsidR="00901B7A" w:rsidRPr="00337A0E">
              <w:rPr>
                <w:rFonts w:ascii="Calibri" w:hAnsi="Calibri" w:cs="Calibri"/>
                <w:sz w:val="18"/>
                <w:szCs w:val="18"/>
              </w:rPr>
              <w:t>Prevalence of swab sites with detectable microbes was compared between exposed and unexposed chairs.</w:t>
            </w:r>
          </w:p>
        </w:tc>
        <w:tc>
          <w:tcPr>
            <w:tcW w:w="5400" w:type="dxa"/>
            <w:tcMar>
              <w:top w:w="0" w:type="dxa"/>
              <w:left w:w="45" w:type="dxa"/>
              <w:bottom w:w="0" w:type="dxa"/>
              <w:right w:w="45" w:type="dxa"/>
            </w:tcMar>
          </w:tcPr>
          <w:p w14:paraId="3B707339" w14:textId="39079220" w:rsidR="00A16BE4" w:rsidRPr="00337A0E" w:rsidRDefault="00491E8B" w:rsidP="00337A0E">
            <w:pPr>
              <w:spacing w:after="0"/>
              <w:rPr>
                <w:rFonts w:ascii="Calibri" w:hAnsi="Calibri" w:cs="Calibri"/>
                <w:sz w:val="18"/>
                <w:szCs w:val="18"/>
              </w:rPr>
            </w:pPr>
            <w:r>
              <w:rPr>
                <w:rFonts w:ascii="Calibri" w:hAnsi="Calibri" w:cs="Calibri"/>
                <w:sz w:val="18"/>
                <w:szCs w:val="18"/>
              </w:rPr>
              <w:t>No significant reduction in t</w:t>
            </w:r>
            <w:r w:rsidR="00901B7A" w:rsidRPr="00337A0E">
              <w:rPr>
                <w:rFonts w:ascii="Calibri" w:hAnsi="Calibri" w:cs="Calibri"/>
                <w:sz w:val="18"/>
                <w:szCs w:val="18"/>
              </w:rPr>
              <w:t xml:space="preserve">he proportion of sampled sites with </w:t>
            </w:r>
            <w:r w:rsidR="0064798C" w:rsidRPr="00337A0E">
              <w:rPr>
                <w:rFonts w:ascii="Calibri" w:hAnsi="Calibri" w:cs="Calibri"/>
                <w:sz w:val="18"/>
                <w:szCs w:val="18"/>
              </w:rPr>
              <w:t xml:space="preserve">≥1 pathogen </w:t>
            </w:r>
            <w:r>
              <w:rPr>
                <w:rFonts w:ascii="Calibri" w:hAnsi="Calibri" w:cs="Calibri"/>
                <w:sz w:val="18"/>
                <w:szCs w:val="18"/>
              </w:rPr>
              <w:t>was observed after</w:t>
            </w:r>
            <w:r w:rsidR="007E1875" w:rsidRPr="00337A0E">
              <w:rPr>
                <w:rFonts w:ascii="Calibri" w:hAnsi="Calibri" w:cs="Calibri"/>
                <w:sz w:val="18"/>
                <w:szCs w:val="18"/>
              </w:rPr>
              <w:t xml:space="preserve"> 4 hours</w:t>
            </w:r>
            <w:r w:rsidR="00F15697" w:rsidRPr="00337A0E">
              <w:rPr>
                <w:rFonts w:ascii="Calibri" w:hAnsi="Calibri" w:cs="Calibri"/>
                <w:sz w:val="18"/>
                <w:szCs w:val="18"/>
              </w:rPr>
              <w:t xml:space="preserve"> </w:t>
            </w:r>
            <w:r w:rsidR="007E1875" w:rsidRPr="00337A0E">
              <w:rPr>
                <w:rFonts w:ascii="Calibri" w:hAnsi="Calibri" w:cs="Calibri"/>
                <w:sz w:val="18"/>
                <w:szCs w:val="18"/>
              </w:rPr>
              <w:t>(</w:t>
            </w:r>
            <w:r w:rsidR="0064798C" w:rsidRPr="00337A0E">
              <w:rPr>
                <w:rFonts w:ascii="Calibri" w:hAnsi="Calibri" w:cs="Calibri"/>
                <w:sz w:val="18"/>
                <w:szCs w:val="18"/>
              </w:rPr>
              <w:t>10% to 0%</w:t>
            </w:r>
            <w:r w:rsidR="007E1875" w:rsidRPr="00337A0E">
              <w:rPr>
                <w:rFonts w:ascii="Calibri" w:hAnsi="Calibri" w:cs="Calibri"/>
                <w:sz w:val="18"/>
                <w:szCs w:val="18"/>
              </w:rPr>
              <w:t>, p=0.12)</w:t>
            </w:r>
            <w:r w:rsidR="000106D5" w:rsidRPr="00337A0E">
              <w:rPr>
                <w:rFonts w:ascii="Calibri" w:hAnsi="Calibri" w:cs="Calibri"/>
                <w:sz w:val="18"/>
                <w:szCs w:val="18"/>
              </w:rPr>
              <w:t>.</w:t>
            </w:r>
            <w:r w:rsidR="00E801ED" w:rsidRPr="00337A0E">
              <w:rPr>
                <w:rFonts w:ascii="Calibri" w:hAnsi="Calibri" w:cs="Calibri"/>
                <w:sz w:val="18"/>
                <w:szCs w:val="18"/>
              </w:rPr>
              <w:t xml:space="preserve"> Results were sustained after 12 hours.</w:t>
            </w:r>
          </w:p>
        </w:tc>
      </w:tr>
      <w:tr w:rsidR="006F738A" w:rsidRPr="004751C9" w14:paraId="3A18E343" w14:textId="77777777" w:rsidTr="00296CF9">
        <w:trPr>
          <w:trHeight w:val="300"/>
        </w:trPr>
        <w:tc>
          <w:tcPr>
            <w:tcW w:w="1255" w:type="dxa"/>
            <w:vMerge w:val="restart"/>
            <w:tcMar>
              <w:top w:w="0" w:type="dxa"/>
              <w:left w:w="45" w:type="dxa"/>
              <w:bottom w:w="0" w:type="dxa"/>
              <w:right w:w="45" w:type="dxa"/>
            </w:tcMar>
          </w:tcPr>
          <w:p w14:paraId="6C163BD9" w14:textId="579CEC8D" w:rsidR="006F738A" w:rsidRPr="002D2487" w:rsidRDefault="006F738A" w:rsidP="004751C9">
            <w:pPr>
              <w:pStyle w:val="NoSpacing"/>
              <w:rPr>
                <w:sz w:val="18"/>
                <w:szCs w:val="18"/>
              </w:rPr>
            </w:pPr>
            <w:r w:rsidRPr="002D2487">
              <w:rPr>
                <w:sz w:val="18"/>
                <w:szCs w:val="18"/>
              </w:rPr>
              <w:t>Mogensen 2025</w:t>
            </w:r>
          </w:p>
        </w:tc>
        <w:tc>
          <w:tcPr>
            <w:tcW w:w="6120" w:type="dxa"/>
            <w:tcMar>
              <w:top w:w="0" w:type="dxa"/>
              <w:left w:w="45" w:type="dxa"/>
              <w:bottom w:w="0" w:type="dxa"/>
              <w:right w:w="45" w:type="dxa"/>
            </w:tcMar>
          </w:tcPr>
          <w:p w14:paraId="05705071" w14:textId="544CD813" w:rsidR="006F738A" w:rsidRPr="002D2487" w:rsidRDefault="00971081" w:rsidP="004751C9">
            <w:pPr>
              <w:pStyle w:val="NoSpacing"/>
              <w:rPr>
                <w:sz w:val="18"/>
                <w:szCs w:val="18"/>
              </w:rPr>
            </w:pPr>
            <w:r w:rsidRPr="002D2487">
              <w:rPr>
                <w:b/>
                <w:bCs/>
                <w:sz w:val="18"/>
                <w:szCs w:val="18"/>
              </w:rPr>
              <w:t>Longitudinal assessment, non-inoculated surfaces.</w:t>
            </w:r>
            <w:r w:rsidRPr="002D2487">
              <w:rPr>
                <w:sz w:val="18"/>
                <w:szCs w:val="18"/>
              </w:rPr>
              <w:t xml:space="preserve"> </w:t>
            </w:r>
            <w:r w:rsidR="00BD15A4" w:rsidRPr="002D2487">
              <w:rPr>
                <w:sz w:val="18"/>
                <w:szCs w:val="18"/>
              </w:rPr>
              <w:t xml:space="preserve">Waiting room chairs in an outpatient </w:t>
            </w:r>
            <w:r w:rsidR="00D56201" w:rsidRPr="002D2487">
              <w:rPr>
                <w:sz w:val="18"/>
                <w:szCs w:val="18"/>
              </w:rPr>
              <w:t xml:space="preserve">unit were </w:t>
            </w:r>
            <w:r w:rsidR="00BD15A4" w:rsidRPr="002D2487">
              <w:rPr>
                <w:sz w:val="18"/>
                <w:szCs w:val="18"/>
              </w:rPr>
              <w:t>sampled daily for a three</w:t>
            </w:r>
            <w:r w:rsidR="006F738A" w:rsidRPr="002D2487">
              <w:rPr>
                <w:sz w:val="18"/>
                <w:szCs w:val="18"/>
              </w:rPr>
              <w:t xml:space="preserve">-day far-UVC period </w:t>
            </w:r>
            <w:r w:rsidR="00BD15A4" w:rsidRPr="002D2487">
              <w:rPr>
                <w:sz w:val="18"/>
                <w:szCs w:val="18"/>
              </w:rPr>
              <w:t xml:space="preserve">and a </w:t>
            </w:r>
            <w:r w:rsidR="006F738A" w:rsidRPr="002D2487">
              <w:rPr>
                <w:sz w:val="18"/>
                <w:szCs w:val="18"/>
              </w:rPr>
              <w:t>three-day control period (no far-UVC).</w:t>
            </w:r>
            <w:r w:rsidR="008943FC" w:rsidRPr="002D2487">
              <w:rPr>
                <w:sz w:val="18"/>
                <w:szCs w:val="18"/>
              </w:rPr>
              <w:t xml:space="preserve"> Reductions in mean CFUs were computed and compared.</w:t>
            </w:r>
          </w:p>
        </w:tc>
        <w:tc>
          <w:tcPr>
            <w:tcW w:w="5400" w:type="dxa"/>
            <w:tcMar>
              <w:top w:w="0" w:type="dxa"/>
              <w:left w:w="45" w:type="dxa"/>
              <w:bottom w:w="0" w:type="dxa"/>
              <w:right w:w="45" w:type="dxa"/>
            </w:tcMar>
          </w:tcPr>
          <w:p w14:paraId="40CAAB42" w14:textId="20DB5772" w:rsidR="006F738A" w:rsidRPr="002D2487" w:rsidRDefault="008901BA" w:rsidP="004751C9">
            <w:pPr>
              <w:pStyle w:val="NoSpacing"/>
              <w:rPr>
                <w:sz w:val="18"/>
                <w:szCs w:val="18"/>
              </w:rPr>
            </w:pPr>
            <w:r w:rsidRPr="002D2487">
              <w:rPr>
                <w:sz w:val="18"/>
                <w:szCs w:val="18"/>
              </w:rPr>
              <w:t xml:space="preserve">A significant </w:t>
            </w:r>
            <w:r w:rsidR="00B46A86">
              <w:rPr>
                <w:sz w:val="18"/>
                <w:szCs w:val="18"/>
              </w:rPr>
              <w:t xml:space="preserve">70.5% mean CFU reduction </w:t>
            </w:r>
            <w:r w:rsidR="00100029" w:rsidRPr="002D2487">
              <w:rPr>
                <w:sz w:val="18"/>
                <w:szCs w:val="18"/>
              </w:rPr>
              <w:t>was observed on chairs during the far-UVC period.</w:t>
            </w:r>
          </w:p>
        </w:tc>
      </w:tr>
      <w:tr w:rsidR="006F738A" w:rsidRPr="004751C9" w14:paraId="61F25872" w14:textId="77777777" w:rsidTr="00296CF9">
        <w:trPr>
          <w:trHeight w:val="300"/>
        </w:trPr>
        <w:tc>
          <w:tcPr>
            <w:tcW w:w="1255" w:type="dxa"/>
            <w:vMerge/>
            <w:tcMar>
              <w:top w:w="0" w:type="dxa"/>
              <w:left w:w="45" w:type="dxa"/>
              <w:bottom w:w="0" w:type="dxa"/>
              <w:right w:w="45" w:type="dxa"/>
            </w:tcMar>
          </w:tcPr>
          <w:p w14:paraId="67D34479" w14:textId="323714FB" w:rsidR="006F738A" w:rsidRPr="002D2487" w:rsidRDefault="006F738A" w:rsidP="004751C9">
            <w:pPr>
              <w:pStyle w:val="NoSpacing"/>
              <w:rPr>
                <w:sz w:val="18"/>
                <w:szCs w:val="18"/>
              </w:rPr>
            </w:pPr>
          </w:p>
        </w:tc>
        <w:tc>
          <w:tcPr>
            <w:tcW w:w="6120" w:type="dxa"/>
            <w:tcMar>
              <w:top w:w="0" w:type="dxa"/>
              <w:left w:w="45" w:type="dxa"/>
              <w:bottom w:w="0" w:type="dxa"/>
              <w:right w:w="45" w:type="dxa"/>
            </w:tcMar>
          </w:tcPr>
          <w:p w14:paraId="4D12C51F" w14:textId="1E6B3027" w:rsidR="006F738A" w:rsidRPr="002D2487" w:rsidRDefault="00E53FDA" w:rsidP="004751C9">
            <w:pPr>
              <w:pStyle w:val="NoSpacing"/>
            </w:pPr>
            <w:r w:rsidRPr="002D2487">
              <w:rPr>
                <w:b/>
                <w:bCs/>
                <w:sz w:val="18"/>
                <w:szCs w:val="18"/>
              </w:rPr>
              <w:t>Longitudinal assessment, non-inoculated surfaces.</w:t>
            </w:r>
            <w:r w:rsidRPr="002D2487">
              <w:rPr>
                <w:sz w:val="18"/>
                <w:szCs w:val="18"/>
              </w:rPr>
              <w:t xml:space="preserve"> </w:t>
            </w:r>
            <w:r w:rsidR="00BE3A63" w:rsidRPr="002D2487">
              <w:rPr>
                <w:sz w:val="18"/>
                <w:szCs w:val="18"/>
              </w:rPr>
              <w:t>W</w:t>
            </w:r>
            <w:r w:rsidR="0015170F" w:rsidRPr="002D2487">
              <w:rPr>
                <w:sz w:val="18"/>
                <w:szCs w:val="18"/>
              </w:rPr>
              <w:t>orkstations in medical ward</w:t>
            </w:r>
            <w:r w:rsidR="00BE3A63" w:rsidRPr="002D2487">
              <w:rPr>
                <w:sz w:val="18"/>
                <w:szCs w:val="18"/>
              </w:rPr>
              <w:t>s</w:t>
            </w:r>
            <w:r w:rsidR="0015170F" w:rsidRPr="002D2487">
              <w:rPr>
                <w:sz w:val="18"/>
                <w:szCs w:val="18"/>
              </w:rPr>
              <w:t xml:space="preserve"> were sampled </w:t>
            </w:r>
            <w:r w:rsidR="00BE3A63" w:rsidRPr="002D2487">
              <w:rPr>
                <w:sz w:val="18"/>
                <w:szCs w:val="18"/>
              </w:rPr>
              <w:t xml:space="preserve">weekly for 14 weeks in a far-UVC ward and </w:t>
            </w:r>
            <w:r w:rsidR="00AE4EA6">
              <w:rPr>
                <w:sz w:val="18"/>
                <w:szCs w:val="18"/>
              </w:rPr>
              <w:t xml:space="preserve">a </w:t>
            </w:r>
            <w:r w:rsidR="00BE3A63" w:rsidRPr="002D2487">
              <w:rPr>
                <w:sz w:val="18"/>
                <w:szCs w:val="18"/>
              </w:rPr>
              <w:t>control ward.</w:t>
            </w:r>
            <w:r w:rsidR="00A75AF7" w:rsidRPr="002D2487">
              <w:rPr>
                <w:sz w:val="18"/>
                <w:szCs w:val="18"/>
              </w:rPr>
              <w:t xml:space="preserve"> Reductions in mean CFUs were computed and compared.</w:t>
            </w:r>
          </w:p>
        </w:tc>
        <w:tc>
          <w:tcPr>
            <w:tcW w:w="5400" w:type="dxa"/>
            <w:tcMar>
              <w:top w:w="0" w:type="dxa"/>
              <w:left w:w="45" w:type="dxa"/>
              <w:bottom w:w="0" w:type="dxa"/>
              <w:right w:w="45" w:type="dxa"/>
            </w:tcMar>
          </w:tcPr>
          <w:p w14:paraId="6421060F" w14:textId="534038C5" w:rsidR="006F738A" w:rsidRPr="002D2487" w:rsidRDefault="006F67CF" w:rsidP="004751C9">
            <w:pPr>
              <w:pStyle w:val="NoSpacing"/>
              <w:rPr>
                <w:sz w:val="18"/>
                <w:szCs w:val="18"/>
              </w:rPr>
            </w:pPr>
            <w:r w:rsidRPr="002D2487">
              <w:rPr>
                <w:sz w:val="18"/>
                <w:szCs w:val="18"/>
              </w:rPr>
              <w:t xml:space="preserve">A significant mean </w:t>
            </w:r>
            <w:r w:rsidR="006F738A" w:rsidRPr="002D2487">
              <w:rPr>
                <w:sz w:val="18"/>
                <w:szCs w:val="18"/>
              </w:rPr>
              <w:t xml:space="preserve">CFU </w:t>
            </w:r>
            <w:r w:rsidRPr="002D2487">
              <w:rPr>
                <w:sz w:val="18"/>
                <w:szCs w:val="18"/>
              </w:rPr>
              <w:t xml:space="preserve">reduction </w:t>
            </w:r>
            <w:r w:rsidR="00344A82" w:rsidRPr="002D2487">
              <w:rPr>
                <w:sz w:val="18"/>
                <w:szCs w:val="18"/>
              </w:rPr>
              <w:t xml:space="preserve">of 77.2% for </w:t>
            </w:r>
            <w:r w:rsidR="00EB109A" w:rsidRPr="002D2487">
              <w:rPr>
                <w:sz w:val="18"/>
                <w:szCs w:val="18"/>
              </w:rPr>
              <w:t>Petrifilm and 55.9% for blood agar was observed in the far-UVC ward.</w:t>
            </w:r>
          </w:p>
        </w:tc>
      </w:tr>
      <w:tr w:rsidR="0071321D" w:rsidRPr="004751C9" w14:paraId="71B77957" w14:textId="77777777" w:rsidTr="00296CF9">
        <w:trPr>
          <w:trHeight w:val="300"/>
        </w:trPr>
        <w:tc>
          <w:tcPr>
            <w:tcW w:w="1255" w:type="dxa"/>
            <w:tcMar>
              <w:top w:w="0" w:type="dxa"/>
              <w:left w:w="45" w:type="dxa"/>
              <w:bottom w:w="0" w:type="dxa"/>
              <w:right w:w="45" w:type="dxa"/>
            </w:tcMar>
          </w:tcPr>
          <w:p w14:paraId="2D01C5C6" w14:textId="364C2ED5" w:rsidR="0071321D" w:rsidRPr="002D2487" w:rsidRDefault="0071321D" w:rsidP="004751C9">
            <w:pPr>
              <w:pStyle w:val="NoSpacing"/>
              <w:rPr>
                <w:sz w:val="18"/>
                <w:szCs w:val="18"/>
              </w:rPr>
            </w:pPr>
            <w:r w:rsidRPr="002D2487">
              <w:rPr>
                <w:sz w:val="18"/>
                <w:szCs w:val="18"/>
              </w:rPr>
              <w:t>Navarathna 2023</w:t>
            </w:r>
          </w:p>
        </w:tc>
        <w:tc>
          <w:tcPr>
            <w:tcW w:w="6120" w:type="dxa"/>
            <w:tcMar>
              <w:top w:w="0" w:type="dxa"/>
              <w:left w:w="45" w:type="dxa"/>
              <w:bottom w:w="0" w:type="dxa"/>
              <w:right w:w="45" w:type="dxa"/>
            </w:tcMar>
          </w:tcPr>
          <w:p w14:paraId="380D0E01" w14:textId="076D591F" w:rsidR="0071321D" w:rsidRPr="002D2487" w:rsidRDefault="00441D04" w:rsidP="004751C9">
            <w:pPr>
              <w:pStyle w:val="NoSpacing"/>
              <w:rPr>
                <w:sz w:val="18"/>
                <w:szCs w:val="18"/>
              </w:rPr>
            </w:pPr>
            <w:r w:rsidRPr="002D2487">
              <w:rPr>
                <w:b/>
                <w:bCs/>
                <w:sz w:val="18"/>
                <w:szCs w:val="18"/>
              </w:rPr>
              <w:t>One-time assessment, non-inoculated surfaces.</w:t>
            </w:r>
            <w:r w:rsidRPr="002D2487">
              <w:rPr>
                <w:sz w:val="18"/>
                <w:szCs w:val="18"/>
              </w:rPr>
              <w:t xml:space="preserve"> </w:t>
            </w:r>
            <w:r w:rsidR="007E4754" w:rsidRPr="002D2487">
              <w:rPr>
                <w:sz w:val="18"/>
                <w:szCs w:val="18"/>
              </w:rPr>
              <w:t xml:space="preserve">Matched sampling areas were identified </w:t>
            </w:r>
            <w:r w:rsidR="0019448B" w:rsidRPr="002D2487">
              <w:rPr>
                <w:sz w:val="18"/>
                <w:szCs w:val="18"/>
              </w:rPr>
              <w:t xml:space="preserve">on surfaces </w:t>
            </w:r>
            <w:r w:rsidR="007E4754" w:rsidRPr="002D2487">
              <w:rPr>
                <w:sz w:val="18"/>
                <w:szCs w:val="18"/>
              </w:rPr>
              <w:t>in</w:t>
            </w:r>
            <w:r w:rsidR="0019448B" w:rsidRPr="002D2487">
              <w:rPr>
                <w:sz w:val="18"/>
                <w:szCs w:val="18"/>
              </w:rPr>
              <w:t xml:space="preserve"> an</w:t>
            </w:r>
            <w:r w:rsidR="007E4754" w:rsidRPr="002D2487">
              <w:rPr>
                <w:sz w:val="18"/>
                <w:szCs w:val="18"/>
              </w:rPr>
              <w:t xml:space="preserve"> </w:t>
            </w:r>
            <w:r w:rsidR="00F84428" w:rsidRPr="002D2487">
              <w:rPr>
                <w:sz w:val="18"/>
                <w:szCs w:val="18"/>
              </w:rPr>
              <w:t xml:space="preserve">inpatient </w:t>
            </w:r>
            <w:r w:rsidR="00D66C28" w:rsidRPr="002D2487">
              <w:rPr>
                <w:sz w:val="18"/>
                <w:szCs w:val="18"/>
              </w:rPr>
              <w:t xml:space="preserve">medical-surgical unit for far-UVC and conventional </w:t>
            </w:r>
            <w:r w:rsidR="00921732" w:rsidRPr="002D2487" w:rsidDel="00482AA2">
              <w:rPr>
                <w:sz w:val="18"/>
                <w:szCs w:val="18"/>
              </w:rPr>
              <w:t>sodium hypochlorite</w:t>
            </w:r>
            <w:r w:rsidR="00482AA2">
              <w:rPr>
                <w:sz w:val="18"/>
                <w:szCs w:val="18"/>
              </w:rPr>
              <w:t xml:space="preserve"> cleaning</w:t>
            </w:r>
            <w:r w:rsidR="00D66C28" w:rsidRPr="002D2487">
              <w:rPr>
                <w:sz w:val="18"/>
                <w:szCs w:val="18"/>
              </w:rPr>
              <w:t>.</w:t>
            </w:r>
            <w:r w:rsidR="00FD5BB1" w:rsidRPr="002D2487">
              <w:rPr>
                <w:sz w:val="18"/>
                <w:szCs w:val="18"/>
              </w:rPr>
              <w:t xml:space="preserve"> Far-UVC surfaces were exposed to a handh</w:t>
            </w:r>
            <w:r w:rsidR="00C55E31" w:rsidRPr="002D2487">
              <w:rPr>
                <w:sz w:val="18"/>
                <w:szCs w:val="18"/>
              </w:rPr>
              <w:t>e</w:t>
            </w:r>
            <w:r w:rsidR="00FD5BB1" w:rsidRPr="002D2487">
              <w:rPr>
                <w:sz w:val="18"/>
                <w:szCs w:val="18"/>
              </w:rPr>
              <w:t xml:space="preserve">ld device for </w:t>
            </w:r>
            <w:r w:rsidR="00921732" w:rsidRPr="002D2487">
              <w:rPr>
                <w:sz w:val="18"/>
                <w:szCs w:val="18"/>
              </w:rPr>
              <w:t xml:space="preserve">30 seconds. Samples were collected </w:t>
            </w:r>
            <w:r w:rsidR="00C55E31" w:rsidRPr="002D2487">
              <w:rPr>
                <w:sz w:val="18"/>
                <w:szCs w:val="18"/>
              </w:rPr>
              <w:t xml:space="preserve">before and </w:t>
            </w:r>
            <w:r w:rsidR="00921732" w:rsidRPr="002D2487">
              <w:rPr>
                <w:sz w:val="18"/>
                <w:szCs w:val="18"/>
              </w:rPr>
              <w:t>immediately after treatment</w:t>
            </w:r>
            <w:r w:rsidR="00C55E31" w:rsidRPr="002D2487">
              <w:rPr>
                <w:sz w:val="18"/>
                <w:szCs w:val="18"/>
              </w:rPr>
              <w:t>. R</w:t>
            </w:r>
            <w:r w:rsidR="00921732" w:rsidRPr="002D2487">
              <w:rPr>
                <w:sz w:val="18"/>
                <w:szCs w:val="18"/>
              </w:rPr>
              <w:t>eductions in CFUs were computed and compared.</w:t>
            </w:r>
          </w:p>
        </w:tc>
        <w:tc>
          <w:tcPr>
            <w:tcW w:w="5400" w:type="dxa"/>
            <w:tcMar>
              <w:top w:w="0" w:type="dxa"/>
              <w:left w:w="45" w:type="dxa"/>
              <w:bottom w:w="0" w:type="dxa"/>
              <w:right w:w="45" w:type="dxa"/>
            </w:tcMar>
          </w:tcPr>
          <w:p w14:paraId="67DF045E" w14:textId="54D2704D" w:rsidR="0071321D" w:rsidRPr="002D2487" w:rsidRDefault="00C469C5" w:rsidP="004751C9">
            <w:pPr>
              <w:pStyle w:val="NoSpacing"/>
              <w:rPr>
                <w:sz w:val="18"/>
                <w:szCs w:val="18"/>
              </w:rPr>
            </w:pPr>
            <w:r w:rsidRPr="002D2487">
              <w:rPr>
                <w:sz w:val="18"/>
                <w:szCs w:val="18"/>
              </w:rPr>
              <w:t xml:space="preserve">A mean CFU reduction of </w:t>
            </w:r>
            <w:r w:rsidR="0071321D" w:rsidRPr="002D2487">
              <w:rPr>
                <w:sz w:val="18"/>
                <w:szCs w:val="18"/>
              </w:rPr>
              <w:t>81.4% (76.2%-85.7%)</w:t>
            </w:r>
            <w:r w:rsidR="00DF3A5D" w:rsidRPr="002D2487">
              <w:rPr>
                <w:sz w:val="18"/>
                <w:szCs w:val="18"/>
              </w:rPr>
              <w:t xml:space="preserve"> was observed for far-UVC</w:t>
            </w:r>
            <w:r w:rsidR="00476EED" w:rsidRPr="002D2487">
              <w:rPr>
                <w:sz w:val="18"/>
                <w:szCs w:val="18"/>
              </w:rPr>
              <w:t xml:space="preserve"> and 99.4% (99.0%-99.7%) for sodium hypochlorite. </w:t>
            </w:r>
          </w:p>
        </w:tc>
      </w:tr>
      <w:tr w:rsidR="00D76B24" w:rsidRPr="004751C9" w14:paraId="41E314C2" w14:textId="77777777" w:rsidTr="00296CF9">
        <w:trPr>
          <w:trHeight w:val="300"/>
        </w:trPr>
        <w:tc>
          <w:tcPr>
            <w:tcW w:w="1255" w:type="dxa"/>
            <w:vMerge w:val="restart"/>
            <w:tcMar>
              <w:top w:w="0" w:type="dxa"/>
              <w:left w:w="45" w:type="dxa"/>
              <w:bottom w:w="0" w:type="dxa"/>
              <w:right w:w="45" w:type="dxa"/>
            </w:tcMar>
          </w:tcPr>
          <w:p w14:paraId="7731B560" w14:textId="23AD602C" w:rsidR="00D76B24" w:rsidRPr="005A43D1" w:rsidRDefault="00D76B24" w:rsidP="004751C9">
            <w:pPr>
              <w:pStyle w:val="NoSpacing"/>
              <w:rPr>
                <w:sz w:val="18"/>
                <w:szCs w:val="18"/>
              </w:rPr>
            </w:pPr>
            <w:r w:rsidRPr="005A43D1">
              <w:rPr>
                <w:sz w:val="18"/>
                <w:szCs w:val="18"/>
              </w:rPr>
              <w:t>Osborne 2024</w:t>
            </w:r>
          </w:p>
        </w:tc>
        <w:tc>
          <w:tcPr>
            <w:tcW w:w="6120" w:type="dxa"/>
            <w:tcMar>
              <w:top w:w="0" w:type="dxa"/>
              <w:left w:w="45" w:type="dxa"/>
              <w:bottom w:w="0" w:type="dxa"/>
              <w:right w:w="45" w:type="dxa"/>
            </w:tcMar>
          </w:tcPr>
          <w:p w14:paraId="49081E62" w14:textId="400B356C" w:rsidR="00BD14BE" w:rsidRPr="005A43D1" w:rsidRDefault="00FB027C" w:rsidP="004751C9">
            <w:pPr>
              <w:pStyle w:val="NoSpacing"/>
              <w:rPr>
                <w:sz w:val="18"/>
                <w:szCs w:val="18"/>
              </w:rPr>
            </w:pPr>
            <w:r w:rsidRPr="005A43D1">
              <w:rPr>
                <w:b/>
                <w:bCs/>
                <w:sz w:val="18"/>
                <w:szCs w:val="18"/>
              </w:rPr>
              <w:t>One-time assessment, inoculate</w:t>
            </w:r>
            <w:r w:rsidR="0079499C" w:rsidRPr="005A43D1">
              <w:rPr>
                <w:b/>
                <w:bCs/>
                <w:sz w:val="18"/>
                <w:szCs w:val="18"/>
              </w:rPr>
              <w:t>d</w:t>
            </w:r>
            <w:r w:rsidRPr="005A43D1">
              <w:rPr>
                <w:b/>
                <w:bCs/>
                <w:sz w:val="18"/>
                <w:szCs w:val="18"/>
              </w:rPr>
              <w:t xml:space="preserve"> surfaces.</w:t>
            </w:r>
            <w:r w:rsidRPr="005A43D1">
              <w:rPr>
                <w:sz w:val="18"/>
                <w:szCs w:val="18"/>
              </w:rPr>
              <w:t xml:space="preserve"> </w:t>
            </w:r>
            <w:r w:rsidR="00883C91" w:rsidRPr="005A43D1">
              <w:rPr>
                <w:sz w:val="18"/>
                <w:szCs w:val="18"/>
              </w:rPr>
              <w:t xml:space="preserve">Steel disk carriers were inoculated with methicillin-resistant </w:t>
            </w:r>
            <w:r w:rsidR="00883C91" w:rsidRPr="005A43D1">
              <w:rPr>
                <w:i/>
                <w:iCs/>
                <w:sz w:val="18"/>
                <w:szCs w:val="18"/>
              </w:rPr>
              <w:t>Staphylococcus aureus</w:t>
            </w:r>
            <w:r w:rsidR="00883C91" w:rsidRPr="005A43D1">
              <w:rPr>
                <w:sz w:val="18"/>
                <w:szCs w:val="18"/>
              </w:rPr>
              <w:t xml:space="preserve">, placed at various locations in an unoccupied </w:t>
            </w:r>
            <w:r w:rsidR="00983E9B" w:rsidRPr="005A43D1">
              <w:rPr>
                <w:sz w:val="18"/>
                <w:szCs w:val="18"/>
              </w:rPr>
              <w:t>dental</w:t>
            </w:r>
            <w:r w:rsidR="00042ABC" w:rsidRPr="005A43D1">
              <w:rPr>
                <w:sz w:val="18"/>
                <w:szCs w:val="18"/>
              </w:rPr>
              <w:t xml:space="preserve"> treatment</w:t>
            </w:r>
            <w:r w:rsidR="00883C91" w:rsidRPr="005A43D1">
              <w:rPr>
                <w:sz w:val="18"/>
                <w:szCs w:val="18"/>
              </w:rPr>
              <w:t xml:space="preserve"> room, and exposed to far-UVC for </w:t>
            </w:r>
            <w:r w:rsidR="002E3A0E" w:rsidRPr="005A43D1">
              <w:rPr>
                <w:sz w:val="18"/>
                <w:szCs w:val="18"/>
              </w:rPr>
              <w:t>2 hours</w:t>
            </w:r>
            <w:r w:rsidR="00883C91" w:rsidRPr="005A43D1">
              <w:rPr>
                <w:sz w:val="18"/>
                <w:szCs w:val="18"/>
              </w:rPr>
              <w:t xml:space="preserve">. </w:t>
            </w:r>
            <w:r w:rsidR="00447201">
              <w:rPr>
                <w:sz w:val="18"/>
                <w:szCs w:val="18"/>
              </w:rPr>
              <w:t>Log</w:t>
            </w:r>
            <w:r w:rsidR="00883C91" w:rsidRPr="005A43D1">
              <w:rPr>
                <w:sz w:val="18"/>
                <w:szCs w:val="18"/>
              </w:rPr>
              <w:t xml:space="preserve"> CFU reductions were calculated in comparison to untreated controls.</w:t>
            </w:r>
          </w:p>
        </w:tc>
        <w:tc>
          <w:tcPr>
            <w:tcW w:w="5400" w:type="dxa"/>
            <w:tcMar>
              <w:top w:w="0" w:type="dxa"/>
              <w:left w:w="45" w:type="dxa"/>
              <w:bottom w:w="0" w:type="dxa"/>
              <w:right w:w="45" w:type="dxa"/>
            </w:tcMar>
          </w:tcPr>
          <w:p w14:paraId="57826ED7" w14:textId="5B5AE53A" w:rsidR="00D76B24" w:rsidRPr="005A43D1" w:rsidRDefault="0079499C" w:rsidP="00042ABC">
            <w:pPr>
              <w:pStyle w:val="NoSpacing"/>
              <w:rPr>
                <w:sz w:val="18"/>
                <w:szCs w:val="18"/>
              </w:rPr>
            </w:pPr>
            <w:r w:rsidRPr="005A43D1">
              <w:rPr>
                <w:sz w:val="18"/>
                <w:szCs w:val="18"/>
              </w:rPr>
              <w:t>A</w:t>
            </w:r>
            <w:r w:rsidR="00042ABC" w:rsidRPr="005A43D1">
              <w:rPr>
                <w:sz w:val="18"/>
                <w:szCs w:val="18"/>
              </w:rPr>
              <w:t xml:space="preserve"> </w:t>
            </w:r>
            <w:r w:rsidR="00447201">
              <w:rPr>
                <w:sz w:val="18"/>
                <w:szCs w:val="18"/>
              </w:rPr>
              <w:t>log</w:t>
            </w:r>
            <w:r w:rsidR="00042ABC" w:rsidRPr="005A43D1">
              <w:rPr>
                <w:sz w:val="18"/>
                <w:szCs w:val="18"/>
              </w:rPr>
              <w:t xml:space="preserve"> CFU reduction of ≥1.7 was observed for all unshaded and partially shaded sites. A</w:t>
            </w:r>
            <w:r w:rsidRPr="005A43D1">
              <w:rPr>
                <w:sz w:val="18"/>
                <w:szCs w:val="18"/>
              </w:rPr>
              <w:t xml:space="preserve"> </w:t>
            </w:r>
            <w:r w:rsidR="00447201">
              <w:rPr>
                <w:sz w:val="18"/>
                <w:szCs w:val="18"/>
              </w:rPr>
              <w:t>log</w:t>
            </w:r>
            <w:r w:rsidRPr="005A43D1">
              <w:rPr>
                <w:sz w:val="18"/>
                <w:szCs w:val="18"/>
              </w:rPr>
              <w:t xml:space="preserve"> reduction of </w:t>
            </w:r>
            <w:r w:rsidR="00D76B24" w:rsidRPr="005A43D1">
              <w:rPr>
                <w:sz w:val="18"/>
                <w:szCs w:val="18"/>
              </w:rPr>
              <w:t xml:space="preserve">≤.5 </w:t>
            </w:r>
            <w:r w:rsidR="00447201">
              <w:rPr>
                <w:sz w:val="18"/>
                <w:szCs w:val="18"/>
              </w:rPr>
              <w:t>log</w:t>
            </w:r>
            <w:r w:rsidR="00D76B24" w:rsidRPr="005A43D1">
              <w:rPr>
                <w:sz w:val="18"/>
                <w:szCs w:val="18"/>
              </w:rPr>
              <w:t xml:space="preserve"> </w:t>
            </w:r>
            <w:r w:rsidRPr="005A43D1">
              <w:rPr>
                <w:sz w:val="18"/>
                <w:szCs w:val="18"/>
              </w:rPr>
              <w:t>was observed for fully shaded sites.</w:t>
            </w:r>
            <w:r w:rsidR="00D76B24" w:rsidRPr="005A43D1">
              <w:rPr>
                <w:sz w:val="18"/>
                <w:szCs w:val="18"/>
              </w:rPr>
              <w:t xml:space="preserve"> </w:t>
            </w:r>
          </w:p>
        </w:tc>
      </w:tr>
      <w:tr w:rsidR="00D76B24" w:rsidRPr="004751C9" w14:paraId="645D216F" w14:textId="77777777" w:rsidTr="00296CF9">
        <w:trPr>
          <w:trHeight w:val="300"/>
        </w:trPr>
        <w:tc>
          <w:tcPr>
            <w:tcW w:w="1255" w:type="dxa"/>
            <w:vMerge/>
            <w:tcMar>
              <w:top w:w="0" w:type="dxa"/>
              <w:left w:w="45" w:type="dxa"/>
              <w:bottom w:w="0" w:type="dxa"/>
              <w:right w:w="45" w:type="dxa"/>
            </w:tcMar>
          </w:tcPr>
          <w:p w14:paraId="56AA5248" w14:textId="77777777" w:rsidR="00D76B24" w:rsidRPr="005A43D1" w:rsidRDefault="00D76B24" w:rsidP="004751C9">
            <w:pPr>
              <w:pStyle w:val="NoSpacing"/>
              <w:rPr>
                <w:sz w:val="18"/>
                <w:szCs w:val="18"/>
              </w:rPr>
            </w:pPr>
          </w:p>
        </w:tc>
        <w:tc>
          <w:tcPr>
            <w:tcW w:w="6120" w:type="dxa"/>
            <w:tcMar>
              <w:top w:w="0" w:type="dxa"/>
              <w:left w:w="45" w:type="dxa"/>
              <w:bottom w:w="0" w:type="dxa"/>
              <w:right w:w="45" w:type="dxa"/>
            </w:tcMar>
          </w:tcPr>
          <w:p w14:paraId="5F23733D" w14:textId="54976F32" w:rsidR="0079499C" w:rsidRPr="002D2487" w:rsidRDefault="0079499C" w:rsidP="0079499C">
            <w:pPr>
              <w:spacing w:after="0"/>
              <w:rPr>
                <w:rFonts w:ascii="Calibri" w:hAnsi="Calibri" w:cs="Calibri"/>
                <w:sz w:val="18"/>
                <w:szCs w:val="18"/>
              </w:rPr>
            </w:pPr>
            <w:r w:rsidRPr="005A43D1">
              <w:rPr>
                <w:rFonts w:ascii="Calibri" w:hAnsi="Calibri" w:cs="Calibri"/>
                <w:b/>
                <w:bCs/>
                <w:sz w:val="18"/>
                <w:szCs w:val="18"/>
              </w:rPr>
              <w:t>One-time assessment, inoculated air.</w:t>
            </w:r>
            <w:r w:rsidRPr="005A43D1">
              <w:rPr>
                <w:rFonts w:ascii="Calibri" w:hAnsi="Calibri" w:cs="Calibri"/>
                <w:sz w:val="18"/>
                <w:szCs w:val="18"/>
              </w:rPr>
              <w:t xml:space="preserve"> </w:t>
            </w:r>
            <w:r w:rsidR="00D76B24" w:rsidRPr="002D2487">
              <w:rPr>
                <w:rFonts w:ascii="Calibri" w:hAnsi="Calibri" w:cs="Calibri"/>
                <w:sz w:val="18"/>
                <w:szCs w:val="18"/>
              </w:rPr>
              <w:t xml:space="preserve">Rooms with and without far-UVC inoculated with </w:t>
            </w:r>
            <w:r w:rsidRPr="005A43D1">
              <w:rPr>
                <w:rFonts w:ascii="Calibri" w:hAnsi="Calibri" w:cs="Calibri"/>
                <w:sz w:val="18"/>
                <w:szCs w:val="18"/>
              </w:rPr>
              <w:t>nebulized</w:t>
            </w:r>
            <w:r w:rsidR="00D76B24" w:rsidRPr="002D2487">
              <w:rPr>
                <w:rFonts w:ascii="Calibri" w:hAnsi="Calibri" w:cs="Calibri"/>
                <w:sz w:val="18"/>
                <w:szCs w:val="18"/>
              </w:rPr>
              <w:t xml:space="preserve"> bacteriophage. Air samples </w:t>
            </w:r>
            <w:r w:rsidR="00AE4EA6">
              <w:rPr>
                <w:rFonts w:ascii="Calibri" w:hAnsi="Calibri" w:cs="Calibri"/>
                <w:sz w:val="18"/>
                <w:szCs w:val="18"/>
              </w:rPr>
              <w:t xml:space="preserve">were </w:t>
            </w:r>
            <w:r w:rsidR="00D76B24" w:rsidRPr="002D2487">
              <w:rPr>
                <w:rFonts w:ascii="Calibri" w:hAnsi="Calibri" w:cs="Calibri"/>
                <w:sz w:val="18"/>
                <w:szCs w:val="18"/>
              </w:rPr>
              <w:t xml:space="preserve">collected from 0-5 minutes and 40-45 minutes. </w:t>
            </w:r>
            <w:r w:rsidR="00447201">
              <w:rPr>
                <w:rFonts w:ascii="Calibri" w:hAnsi="Calibri" w:cs="Calibri"/>
                <w:sz w:val="18"/>
                <w:szCs w:val="18"/>
              </w:rPr>
              <w:t>Log</w:t>
            </w:r>
            <w:r w:rsidR="00D76B24" w:rsidRPr="002D2487">
              <w:rPr>
                <w:rFonts w:ascii="Calibri" w:hAnsi="Calibri" w:cs="Calibri"/>
                <w:sz w:val="18"/>
                <w:szCs w:val="18"/>
              </w:rPr>
              <w:t xml:space="preserve"> reductions calculated and compared </w:t>
            </w:r>
            <w:r w:rsidR="002269FA" w:rsidRPr="005A43D1">
              <w:rPr>
                <w:rFonts w:ascii="Calibri" w:hAnsi="Calibri" w:cs="Calibri"/>
                <w:sz w:val="18"/>
                <w:szCs w:val="18"/>
              </w:rPr>
              <w:t>between far-UVC and untreated controls</w:t>
            </w:r>
            <w:r w:rsidR="00D76B24" w:rsidRPr="002D2487">
              <w:rPr>
                <w:rFonts w:ascii="Calibri" w:hAnsi="Calibri" w:cs="Calibri"/>
                <w:sz w:val="18"/>
                <w:szCs w:val="18"/>
              </w:rPr>
              <w:t>.</w:t>
            </w:r>
          </w:p>
        </w:tc>
        <w:tc>
          <w:tcPr>
            <w:tcW w:w="5400" w:type="dxa"/>
            <w:tcMar>
              <w:top w:w="0" w:type="dxa"/>
              <w:left w:w="45" w:type="dxa"/>
              <w:bottom w:w="0" w:type="dxa"/>
              <w:right w:w="45" w:type="dxa"/>
            </w:tcMar>
          </w:tcPr>
          <w:p w14:paraId="6E08D841" w14:textId="00908912" w:rsidR="00D76B24" w:rsidRPr="002D2487" w:rsidRDefault="00203598" w:rsidP="002D2487">
            <w:pPr>
              <w:spacing w:after="0"/>
              <w:rPr>
                <w:rFonts w:ascii="Calibri" w:hAnsi="Calibri" w:cs="Calibri"/>
                <w:sz w:val="18"/>
                <w:szCs w:val="18"/>
              </w:rPr>
            </w:pPr>
            <w:r w:rsidRPr="005A43D1">
              <w:rPr>
                <w:rFonts w:ascii="Calibri" w:hAnsi="Calibri" w:cs="Calibri"/>
                <w:sz w:val="18"/>
                <w:szCs w:val="18"/>
              </w:rPr>
              <w:t xml:space="preserve">A </w:t>
            </w:r>
            <w:r w:rsidR="00447201">
              <w:rPr>
                <w:rFonts w:ascii="Calibri" w:hAnsi="Calibri" w:cs="Calibri"/>
                <w:sz w:val="18"/>
                <w:szCs w:val="18"/>
              </w:rPr>
              <w:t>log</w:t>
            </w:r>
            <w:r w:rsidRPr="005A43D1">
              <w:rPr>
                <w:rFonts w:ascii="Calibri" w:hAnsi="Calibri" w:cs="Calibri"/>
                <w:sz w:val="18"/>
                <w:szCs w:val="18"/>
              </w:rPr>
              <w:t xml:space="preserve"> PFU reduction of </w:t>
            </w:r>
            <w:r w:rsidR="00D76B24" w:rsidRPr="002D2487">
              <w:rPr>
                <w:rFonts w:ascii="Calibri" w:hAnsi="Calibri" w:cs="Calibri"/>
                <w:sz w:val="18"/>
                <w:szCs w:val="18"/>
              </w:rPr>
              <w:t>&gt;</w:t>
            </w:r>
            <w:r w:rsidR="006541EF" w:rsidRPr="005A43D1">
              <w:rPr>
                <w:rFonts w:ascii="Calibri" w:hAnsi="Calibri" w:cs="Calibri"/>
                <w:sz w:val="18"/>
                <w:szCs w:val="18"/>
              </w:rPr>
              <w:t>5</w:t>
            </w:r>
            <w:r w:rsidR="00D76B24" w:rsidRPr="002D2487">
              <w:rPr>
                <w:rFonts w:ascii="Calibri" w:hAnsi="Calibri" w:cs="Calibri"/>
                <w:sz w:val="18"/>
                <w:szCs w:val="18"/>
              </w:rPr>
              <w:t xml:space="preserve"> </w:t>
            </w:r>
            <w:r w:rsidR="00AE4EA6">
              <w:rPr>
                <w:rFonts w:ascii="Calibri" w:hAnsi="Calibri" w:cs="Calibri"/>
                <w:sz w:val="18"/>
                <w:szCs w:val="18"/>
              </w:rPr>
              <w:t xml:space="preserve">was </w:t>
            </w:r>
            <w:r w:rsidR="005A43D1" w:rsidRPr="005A43D1">
              <w:rPr>
                <w:rFonts w:ascii="Calibri" w:hAnsi="Calibri" w:cs="Calibri"/>
                <w:sz w:val="18"/>
                <w:szCs w:val="18"/>
              </w:rPr>
              <w:t xml:space="preserve">observed </w:t>
            </w:r>
            <w:r w:rsidR="00D76B24" w:rsidRPr="002D2487">
              <w:rPr>
                <w:rFonts w:ascii="Calibri" w:hAnsi="Calibri" w:cs="Calibri"/>
                <w:sz w:val="18"/>
                <w:szCs w:val="18"/>
              </w:rPr>
              <w:t>after 45 minutes</w:t>
            </w:r>
            <w:r w:rsidR="005A43D1" w:rsidRPr="005A43D1">
              <w:rPr>
                <w:rFonts w:ascii="Calibri" w:hAnsi="Calibri" w:cs="Calibri"/>
                <w:sz w:val="18"/>
                <w:szCs w:val="18"/>
              </w:rPr>
              <w:t>.</w:t>
            </w:r>
          </w:p>
        </w:tc>
      </w:tr>
      <w:tr w:rsidR="0071321D" w:rsidRPr="004751C9" w14:paraId="32C85450" w14:textId="77777777" w:rsidTr="00296CF9">
        <w:trPr>
          <w:trHeight w:val="300"/>
        </w:trPr>
        <w:tc>
          <w:tcPr>
            <w:tcW w:w="1255" w:type="dxa"/>
            <w:tcMar>
              <w:top w:w="0" w:type="dxa"/>
              <w:left w:w="45" w:type="dxa"/>
              <w:bottom w:w="0" w:type="dxa"/>
              <w:right w:w="45" w:type="dxa"/>
            </w:tcMar>
          </w:tcPr>
          <w:p w14:paraId="57900571" w14:textId="4D4F33B4" w:rsidR="0071321D" w:rsidRPr="00D72A7C" w:rsidRDefault="0071321D" w:rsidP="004751C9">
            <w:pPr>
              <w:pStyle w:val="NoSpacing"/>
              <w:rPr>
                <w:sz w:val="18"/>
                <w:szCs w:val="18"/>
              </w:rPr>
            </w:pPr>
            <w:r w:rsidRPr="00D72A7C">
              <w:rPr>
                <w:sz w:val="18"/>
                <w:szCs w:val="18"/>
              </w:rPr>
              <w:lastRenderedPageBreak/>
              <w:t>Su 2022</w:t>
            </w:r>
          </w:p>
        </w:tc>
        <w:tc>
          <w:tcPr>
            <w:tcW w:w="6120" w:type="dxa"/>
            <w:tcMar>
              <w:top w:w="0" w:type="dxa"/>
              <w:left w:w="45" w:type="dxa"/>
              <w:bottom w:w="0" w:type="dxa"/>
              <w:right w:w="45" w:type="dxa"/>
            </w:tcMar>
          </w:tcPr>
          <w:p w14:paraId="4B2D98EA" w14:textId="0FA07934" w:rsidR="0071321D" w:rsidRPr="00D72A7C" w:rsidRDefault="002518CC" w:rsidP="004751C9">
            <w:pPr>
              <w:pStyle w:val="NoSpacing"/>
              <w:rPr>
                <w:sz w:val="18"/>
                <w:szCs w:val="18"/>
              </w:rPr>
            </w:pPr>
            <w:r w:rsidRPr="00442564">
              <w:rPr>
                <w:b/>
                <w:bCs/>
                <w:sz w:val="18"/>
                <w:szCs w:val="18"/>
              </w:rPr>
              <w:t xml:space="preserve">One-time assessment, </w:t>
            </w:r>
            <w:r w:rsidR="00442564" w:rsidRPr="00442564">
              <w:rPr>
                <w:b/>
                <w:bCs/>
                <w:sz w:val="18"/>
                <w:szCs w:val="18"/>
              </w:rPr>
              <w:t>non-inoculate</w:t>
            </w:r>
            <w:r w:rsidR="005A4584">
              <w:rPr>
                <w:b/>
                <w:bCs/>
                <w:sz w:val="18"/>
                <w:szCs w:val="18"/>
              </w:rPr>
              <w:t>d</w:t>
            </w:r>
            <w:r w:rsidR="00442564" w:rsidRPr="00442564">
              <w:rPr>
                <w:b/>
                <w:bCs/>
                <w:sz w:val="18"/>
                <w:szCs w:val="18"/>
              </w:rPr>
              <w:t xml:space="preserve"> surfaces. </w:t>
            </w:r>
            <w:r w:rsidR="00DD7429" w:rsidRPr="00D72A7C">
              <w:rPr>
                <w:sz w:val="18"/>
                <w:szCs w:val="18"/>
              </w:rPr>
              <w:t>Surfaces</w:t>
            </w:r>
            <w:r w:rsidR="00085F95" w:rsidRPr="00D72A7C">
              <w:rPr>
                <w:sz w:val="18"/>
                <w:szCs w:val="18"/>
              </w:rPr>
              <w:t>, objects,</w:t>
            </w:r>
            <w:r w:rsidR="00DD7429" w:rsidRPr="00D72A7C">
              <w:rPr>
                <w:sz w:val="18"/>
                <w:szCs w:val="18"/>
              </w:rPr>
              <w:t xml:space="preserve"> and equipment (e.g., bed rails, call bell, </w:t>
            </w:r>
            <w:r w:rsidR="00085F95" w:rsidRPr="00D72A7C">
              <w:rPr>
                <w:sz w:val="18"/>
                <w:szCs w:val="18"/>
              </w:rPr>
              <w:t>w</w:t>
            </w:r>
            <w:r w:rsidR="00DD7429" w:rsidRPr="00D72A7C">
              <w:rPr>
                <w:sz w:val="18"/>
                <w:szCs w:val="18"/>
              </w:rPr>
              <w:t>indowsill</w:t>
            </w:r>
            <w:r w:rsidR="00085F95" w:rsidRPr="00D72A7C">
              <w:rPr>
                <w:sz w:val="18"/>
                <w:szCs w:val="18"/>
              </w:rPr>
              <w:t>, toothbrush</w:t>
            </w:r>
            <w:r w:rsidR="00DD7429" w:rsidRPr="00D72A7C">
              <w:rPr>
                <w:sz w:val="18"/>
                <w:szCs w:val="18"/>
              </w:rPr>
              <w:t xml:space="preserve">) in inpatient rooms of COVID-19 patients were sampled </w:t>
            </w:r>
            <w:r w:rsidR="0071321D" w:rsidRPr="00D72A7C">
              <w:rPr>
                <w:sz w:val="18"/>
                <w:szCs w:val="18"/>
              </w:rPr>
              <w:t>before far-UVC exposure and after 5, 10, 15, and 20 seconds of exposure</w:t>
            </w:r>
            <w:r w:rsidR="00085F95" w:rsidRPr="00D72A7C">
              <w:rPr>
                <w:sz w:val="18"/>
                <w:szCs w:val="18"/>
              </w:rPr>
              <w:t xml:space="preserve"> using a handheld device</w:t>
            </w:r>
            <w:r w:rsidR="0071321D" w:rsidRPr="00D72A7C">
              <w:rPr>
                <w:sz w:val="18"/>
                <w:szCs w:val="18"/>
              </w:rPr>
              <w:t>. SARS-CoV</w:t>
            </w:r>
            <w:r w:rsidR="00B35C4D" w:rsidRPr="00D72A7C">
              <w:rPr>
                <w:sz w:val="18"/>
                <w:szCs w:val="18"/>
              </w:rPr>
              <w:t>-</w:t>
            </w:r>
            <w:r w:rsidR="0071321D" w:rsidRPr="00D72A7C">
              <w:rPr>
                <w:sz w:val="18"/>
                <w:szCs w:val="18"/>
              </w:rPr>
              <w:t xml:space="preserve">2 </w:t>
            </w:r>
            <w:r w:rsidR="00085F95" w:rsidRPr="00D72A7C">
              <w:rPr>
                <w:sz w:val="18"/>
                <w:szCs w:val="18"/>
              </w:rPr>
              <w:t xml:space="preserve">was </w:t>
            </w:r>
            <w:r w:rsidR="0071321D" w:rsidRPr="00D72A7C">
              <w:rPr>
                <w:sz w:val="18"/>
                <w:szCs w:val="18"/>
              </w:rPr>
              <w:t>quantified and compared across timepoints.</w:t>
            </w:r>
          </w:p>
        </w:tc>
        <w:tc>
          <w:tcPr>
            <w:tcW w:w="5400" w:type="dxa"/>
            <w:tcMar>
              <w:top w:w="0" w:type="dxa"/>
              <w:left w:w="45" w:type="dxa"/>
              <w:bottom w:w="0" w:type="dxa"/>
              <w:right w:w="45" w:type="dxa"/>
            </w:tcMar>
          </w:tcPr>
          <w:p w14:paraId="2F50332F" w14:textId="09CC08E5" w:rsidR="0071321D" w:rsidRPr="00D72A7C" w:rsidRDefault="0071321D" w:rsidP="004751C9">
            <w:pPr>
              <w:pStyle w:val="NoSpacing"/>
              <w:rPr>
                <w:sz w:val="18"/>
                <w:szCs w:val="18"/>
              </w:rPr>
            </w:pPr>
            <w:r w:rsidRPr="00D72A7C">
              <w:rPr>
                <w:sz w:val="18"/>
                <w:szCs w:val="18"/>
              </w:rPr>
              <w:t xml:space="preserve">The positive contamination rates </w:t>
            </w:r>
            <w:r w:rsidR="00442564">
              <w:rPr>
                <w:sz w:val="18"/>
                <w:szCs w:val="18"/>
              </w:rPr>
              <w:t xml:space="preserve">for sampled surfaces were </w:t>
            </w:r>
            <w:r w:rsidRPr="00D72A7C">
              <w:rPr>
                <w:sz w:val="18"/>
                <w:szCs w:val="18"/>
              </w:rPr>
              <w:t>36.1% before irradiation</w:t>
            </w:r>
            <w:r w:rsidR="006F0812">
              <w:rPr>
                <w:sz w:val="18"/>
                <w:szCs w:val="18"/>
              </w:rPr>
              <w:t xml:space="preserve">. Significant reductions </w:t>
            </w:r>
            <w:r w:rsidR="00B46A86">
              <w:rPr>
                <w:sz w:val="18"/>
                <w:szCs w:val="18"/>
              </w:rPr>
              <w:t>of 8.3%, 5.6%, 0%, and 0% were observed after 5, 10, 15, and 20 seconds, respectively</w:t>
            </w:r>
            <w:r w:rsidR="00442564">
              <w:rPr>
                <w:sz w:val="18"/>
                <w:szCs w:val="18"/>
              </w:rPr>
              <w:t>.</w:t>
            </w:r>
          </w:p>
        </w:tc>
      </w:tr>
      <w:tr w:rsidR="00D273A0" w:rsidRPr="004751C9" w14:paraId="706756B1" w14:textId="77777777" w:rsidTr="009F76C1">
        <w:trPr>
          <w:trHeight w:val="1318"/>
        </w:trPr>
        <w:tc>
          <w:tcPr>
            <w:tcW w:w="1255" w:type="dxa"/>
            <w:tcMar>
              <w:top w:w="0" w:type="dxa"/>
              <w:left w:w="45" w:type="dxa"/>
              <w:bottom w:w="0" w:type="dxa"/>
              <w:right w:w="45" w:type="dxa"/>
            </w:tcMar>
          </w:tcPr>
          <w:p w14:paraId="73B68D80" w14:textId="727F514F" w:rsidR="00D273A0" w:rsidRPr="00D273A0" w:rsidRDefault="00D273A0" w:rsidP="004751C9">
            <w:pPr>
              <w:pStyle w:val="NoSpacing"/>
              <w:rPr>
                <w:sz w:val="18"/>
                <w:szCs w:val="18"/>
              </w:rPr>
            </w:pPr>
            <w:r w:rsidRPr="00D273A0">
              <w:rPr>
                <w:sz w:val="18"/>
                <w:szCs w:val="18"/>
              </w:rPr>
              <w:t>Sugihara 2022</w:t>
            </w:r>
          </w:p>
        </w:tc>
        <w:tc>
          <w:tcPr>
            <w:tcW w:w="6120" w:type="dxa"/>
            <w:tcMar>
              <w:top w:w="0" w:type="dxa"/>
              <w:left w:w="45" w:type="dxa"/>
              <w:bottom w:w="0" w:type="dxa"/>
              <w:right w:w="45" w:type="dxa"/>
            </w:tcMar>
          </w:tcPr>
          <w:p w14:paraId="3D5F611C" w14:textId="6566A35F" w:rsidR="00D273A0" w:rsidRPr="00D273A0" w:rsidRDefault="00D273A0" w:rsidP="004751C9">
            <w:pPr>
              <w:pStyle w:val="NoSpacing"/>
              <w:rPr>
                <w:sz w:val="18"/>
                <w:szCs w:val="18"/>
              </w:rPr>
            </w:pPr>
            <w:r w:rsidRPr="00A23C8C">
              <w:rPr>
                <w:b/>
                <w:bCs/>
                <w:sz w:val="18"/>
                <w:szCs w:val="18"/>
              </w:rPr>
              <w:t>One-time assessment, inoculated surfaces.</w:t>
            </w:r>
            <w:r w:rsidRPr="00D273A0">
              <w:rPr>
                <w:sz w:val="18"/>
                <w:szCs w:val="18"/>
              </w:rPr>
              <w:t xml:space="preserve"> Plates were inoculated with </w:t>
            </w:r>
            <w:r w:rsidRPr="00D273A0">
              <w:rPr>
                <w:i/>
                <w:iCs/>
                <w:sz w:val="18"/>
                <w:szCs w:val="18"/>
              </w:rPr>
              <w:t xml:space="preserve">S. aureus, </w:t>
            </w:r>
            <w:r w:rsidRPr="00D273A0">
              <w:rPr>
                <w:sz w:val="18"/>
                <w:szCs w:val="18"/>
              </w:rPr>
              <w:t xml:space="preserve">and φX174 bacteriophage phage with </w:t>
            </w:r>
            <w:r w:rsidRPr="00D273A0">
              <w:rPr>
                <w:i/>
                <w:iCs/>
                <w:sz w:val="18"/>
                <w:szCs w:val="18"/>
              </w:rPr>
              <w:t>E. coli</w:t>
            </w:r>
            <w:r w:rsidRPr="00D273A0">
              <w:rPr>
                <w:sz w:val="18"/>
                <w:szCs w:val="18"/>
              </w:rPr>
              <w:t>, and placed at various locations in an outpatient examination room. One location was covered to prevent far-UVC exposure. Far-UVC was activated for 12.5 hours, using a duty cycle with 1.4 hours of active illumination. CFUs/PFUs were enumerated before and after and compared to untreated controls</w:t>
            </w:r>
          </w:p>
        </w:tc>
        <w:tc>
          <w:tcPr>
            <w:tcW w:w="5400" w:type="dxa"/>
            <w:tcMar>
              <w:top w:w="0" w:type="dxa"/>
              <w:left w:w="45" w:type="dxa"/>
              <w:bottom w:w="0" w:type="dxa"/>
              <w:right w:w="45" w:type="dxa"/>
            </w:tcMar>
          </w:tcPr>
          <w:p w14:paraId="0F1D4185" w14:textId="4F4E1D4B" w:rsidR="00D273A0" w:rsidRPr="00D273A0" w:rsidRDefault="00D273A0" w:rsidP="004751C9">
            <w:pPr>
              <w:pStyle w:val="NoSpacing"/>
              <w:rPr>
                <w:sz w:val="18"/>
                <w:szCs w:val="18"/>
              </w:rPr>
            </w:pPr>
            <w:r w:rsidRPr="00D273A0">
              <w:rPr>
                <w:sz w:val="18"/>
                <w:szCs w:val="18"/>
              </w:rPr>
              <w:t xml:space="preserve">Significant reductions in CFUs/PFUs were observed for both </w:t>
            </w:r>
            <w:r w:rsidRPr="00D273A0">
              <w:rPr>
                <w:i/>
                <w:iCs/>
                <w:sz w:val="18"/>
                <w:szCs w:val="18"/>
              </w:rPr>
              <w:t>S. aureus</w:t>
            </w:r>
            <w:r w:rsidRPr="00D273A0">
              <w:rPr>
                <w:sz w:val="18"/>
                <w:szCs w:val="18"/>
              </w:rPr>
              <w:t xml:space="preserve"> (83.1-93.3%) and φX174 bacteriophage (99.4-99.97%) after 12.5 hours.</w:t>
            </w:r>
          </w:p>
        </w:tc>
      </w:tr>
      <w:tr w:rsidR="0071321D" w:rsidRPr="004751C9" w14:paraId="2837B670" w14:textId="77777777" w:rsidTr="00296CF9">
        <w:trPr>
          <w:trHeight w:val="300"/>
        </w:trPr>
        <w:tc>
          <w:tcPr>
            <w:tcW w:w="1255" w:type="dxa"/>
            <w:tcMar>
              <w:top w:w="0" w:type="dxa"/>
              <w:left w:w="45" w:type="dxa"/>
              <w:bottom w:w="0" w:type="dxa"/>
              <w:right w:w="45" w:type="dxa"/>
            </w:tcMar>
          </w:tcPr>
          <w:p w14:paraId="66750807" w14:textId="195F4A7F" w:rsidR="0071321D" w:rsidRPr="00C93FF2" w:rsidRDefault="0071321D" w:rsidP="004751C9">
            <w:pPr>
              <w:pStyle w:val="NoSpacing"/>
              <w:rPr>
                <w:sz w:val="18"/>
                <w:szCs w:val="18"/>
              </w:rPr>
            </w:pPr>
            <w:r w:rsidRPr="00C93FF2">
              <w:rPr>
                <w:sz w:val="18"/>
                <w:szCs w:val="18"/>
              </w:rPr>
              <w:t>Tanimoto 2024</w:t>
            </w:r>
          </w:p>
        </w:tc>
        <w:tc>
          <w:tcPr>
            <w:tcW w:w="6120" w:type="dxa"/>
            <w:tcMar>
              <w:top w:w="0" w:type="dxa"/>
              <w:left w:w="45" w:type="dxa"/>
              <w:bottom w:w="0" w:type="dxa"/>
              <w:right w:w="45" w:type="dxa"/>
            </w:tcMar>
          </w:tcPr>
          <w:p w14:paraId="32C1DA4C" w14:textId="264541A7" w:rsidR="0071321D" w:rsidRPr="00C93FF2" w:rsidRDefault="00A23C8C" w:rsidP="004751C9">
            <w:pPr>
              <w:pStyle w:val="NoSpacing"/>
              <w:rPr>
                <w:sz w:val="18"/>
                <w:szCs w:val="18"/>
              </w:rPr>
            </w:pPr>
            <w:r w:rsidRPr="00A23C8C">
              <w:rPr>
                <w:b/>
                <w:bCs/>
                <w:sz w:val="18"/>
                <w:szCs w:val="18"/>
              </w:rPr>
              <w:t>One-time assessment, non-inoculated surfaces.</w:t>
            </w:r>
            <w:r>
              <w:rPr>
                <w:sz w:val="18"/>
                <w:szCs w:val="18"/>
              </w:rPr>
              <w:t xml:space="preserve"> </w:t>
            </w:r>
            <w:r w:rsidR="001848B2" w:rsidRPr="00C93FF2">
              <w:rPr>
                <w:sz w:val="18"/>
                <w:szCs w:val="18"/>
              </w:rPr>
              <w:t>A dental spittoon was exposed to</w:t>
            </w:r>
            <w:r w:rsidR="00ED461E">
              <w:rPr>
                <w:sz w:val="18"/>
                <w:szCs w:val="18"/>
              </w:rPr>
              <w:t xml:space="preserve"> a</w:t>
            </w:r>
            <w:r w:rsidR="001848B2" w:rsidRPr="00C93FF2">
              <w:rPr>
                <w:sz w:val="18"/>
                <w:szCs w:val="18"/>
              </w:rPr>
              <w:t xml:space="preserve"> portable far-UVC device for 5 minutes</w:t>
            </w:r>
            <w:r w:rsidR="001F3BFA" w:rsidRPr="00C93FF2">
              <w:rPr>
                <w:sz w:val="18"/>
                <w:szCs w:val="18"/>
              </w:rPr>
              <w:t xml:space="preserve">. </w:t>
            </w:r>
            <w:r w:rsidR="00116620">
              <w:rPr>
                <w:rFonts w:ascii="Calibri" w:hAnsi="Calibri" w:cs="Calibri"/>
                <w:sz w:val="18"/>
                <w:szCs w:val="18"/>
              </w:rPr>
              <w:t xml:space="preserve">CFUs were enumerated </w:t>
            </w:r>
            <w:r w:rsidR="00FF6531">
              <w:rPr>
                <w:rFonts w:ascii="Calibri" w:hAnsi="Calibri" w:cs="Calibri"/>
                <w:sz w:val="18"/>
                <w:szCs w:val="18"/>
              </w:rPr>
              <w:t>before and after</w:t>
            </w:r>
            <w:r w:rsidR="0071321D" w:rsidRPr="00C93FF2">
              <w:rPr>
                <w:sz w:val="18"/>
                <w:szCs w:val="18"/>
              </w:rPr>
              <w:t>.</w:t>
            </w:r>
          </w:p>
        </w:tc>
        <w:tc>
          <w:tcPr>
            <w:tcW w:w="5400" w:type="dxa"/>
            <w:tcMar>
              <w:top w:w="0" w:type="dxa"/>
              <w:left w:w="45" w:type="dxa"/>
              <w:bottom w:w="0" w:type="dxa"/>
              <w:right w:w="45" w:type="dxa"/>
            </w:tcMar>
          </w:tcPr>
          <w:p w14:paraId="51E062B6" w14:textId="1D209A45" w:rsidR="0071321D" w:rsidRPr="00C93FF2" w:rsidRDefault="00C93FF2" w:rsidP="004751C9">
            <w:pPr>
              <w:pStyle w:val="NoSpacing"/>
              <w:rPr>
                <w:sz w:val="18"/>
                <w:szCs w:val="18"/>
              </w:rPr>
            </w:pPr>
            <w:r w:rsidRPr="00C93FF2">
              <w:rPr>
                <w:sz w:val="18"/>
                <w:szCs w:val="18"/>
              </w:rPr>
              <w:t>Significant</w:t>
            </w:r>
            <w:r w:rsidR="00745C30">
              <w:rPr>
                <w:sz w:val="18"/>
                <w:szCs w:val="18"/>
              </w:rPr>
              <w:t xml:space="preserve"> mean CFU</w:t>
            </w:r>
            <w:r w:rsidRPr="00C93FF2">
              <w:rPr>
                <w:sz w:val="18"/>
                <w:szCs w:val="18"/>
              </w:rPr>
              <w:t xml:space="preserve"> </w:t>
            </w:r>
            <w:r w:rsidR="00493DD1">
              <w:rPr>
                <w:sz w:val="18"/>
                <w:szCs w:val="18"/>
              </w:rPr>
              <w:t xml:space="preserve">reduction </w:t>
            </w:r>
            <w:r w:rsidR="000A05FB">
              <w:rPr>
                <w:sz w:val="18"/>
                <w:szCs w:val="18"/>
              </w:rPr>
              <w:t xml:space="preserve">from </w:t>
            </w:r>
            <w:r w:rsidR="009136D0">
              <w:rPr>
                <w:sz w:val="18"/>
                <w:szCs w:val="18"/>
              </w:rPr>
              <w:t xml:space="preserve">53 to </w:t>
            </w:r>
            <w:r w:rsidR="00493DD1">
              <w:rPr>
                <w:sz w:val="18"/>
                <w:szCs w:val="18"/>
              </w:rPr>
              <w:t>15.0</w:t>
            </w:r>
            <w:r w:rsidR="00683A27">
              <w:rPr>
                <w:sz w:val="18"/>
                <w:szCs w:val="18"/>
              </w:rPr>
              <w:t xml:space="preserve"> on </w:t>
            </w:r>
            <w:r w:rsidRPr="00C93FF2">
              <w:rPr>
                <w:sz w:val="18"/>
                <w:szCs w:val="18"/>
              </w:rPr>
              <w:t xml:space="preserve">standard media and </w:t>
            </w:r>
            <w:r w:rsidR="004440BA">
              <w:rPr>
                <w:sz w:val="18"/>
                <w:szCs w:val="18"/>
              </w:rPr>
              <w:t xml:space="preserve">13.0 to 1.2 </w:t>
            </w:r>
            <w:r w:rsidR="00683A27">
              <w:rPr>
                <w:sz w:val="18"/>
                <w:szCs w:val="18"/>
              </w:rPr>
              <w:t xml:space="preserve">on </w:t>
            </w:r>
            <w:r w:rsidRPr="00C93FF2">
              <w:rPr>
                <w:sz w:val="18"/>
                <w:szCs w:val="18"/>
              </w:rPr>
              <w:t>mitis salivarius media.</w:t>
            </w:r>
          </w:p>
        </w:tc>
      </w:tr>
      <w:tr w:rsidR="0071321D" w:rsidRPr="004751C9" w14:paraId="55C5F8DB" w14:textId="77777777" w:rsidTr="00296CF9">
        <w:trPr>
          <w:trHeight w:val="300"/>
        </w:trPr>
        <w:tc>
          <w:tcPr>
            <w:tcW w:w="1255" w:type="dxa"/>
            <w:tcMar>
              <w:top w:w="0" w:type="dxa"/>
              <w:left w:w="45" w:type="dxa"/>
              <w:bottom w:w="0" w:type="dxa"/>
              <w:right w:w="45" w:type="dxa"/>
            </w:tcMar>
          </w:tcPr>
          <w:p w14:paraId="5B42E81D" w14:textId="77B9BB48" w:rsidR="0071321D" w:rsidRPr="009F61FB" w:rsidRDefault="0071321D" w:rsidP="004751C9">
            <w:pPr>
              <w:pStyle w:val="NoSpacing"/>
              <w:rPr>
                <w:sz w:val="18"/>
                <w:szCs w:val="18"/>
              </w:rPr>
            </w:pPr>
            <w:r w:rsidRPr="009F61FB">
              <w:rPr>
                <w:sz w:val="18"/>
                <w:szCs w:val="18"/>
              </w:rPr>
              <w:t>Yaghi 2025</w:t>
            </w:r>
          </w:p>
        </w:tc>
        <w:tc>
          <w:tcPr>
            <w:tcW w:w="6120" w:type="dxa"/>
            <w:tcMar>
              <w:top w:w="0" w:type="dxa"/>
              <w:left w:w="45" w:type="dxa"/>
              <w:bottom w:w="0" w:type="dxa"/>
              <w:right w:w="45" w:type="dxa"/>
            </w:tcMar>
          </w:tcPr>
          <w:p w14:paraId="30CF9400" w14:textId="140C09B4" w:rsidR="0071321D" w:rsidRPr="009F61FB" w:rsidRDefault="00D41D31" w:rsidP="004751C9">
            <w:pPr>
              <w:pStyle w:val="NoSpacing"/>
              <w:rPr>
                <w:sz w:val="18"/>
                <w:szCs w:val="18"/>
              </w:rPr>
            </w:pPr>
            <w:r w:rsidRPr="00D41D31">
              <w:rPr>
                <w:b/>
                <w:bCs/>
                <w:sz w:val="18"/>
                <w:szCs w:val="18"/>
              </w:rPr>
              <w:t>One-time assessment, non-inoculated surfaces.</w:t>
            </w:r>
            <w:r>
              <w:rPr>
                <w:sz w:val="18"/>
                <w:szCs w:val="18"/>
              </w:rPr>
              <w:t xml:space="preserve"> </w:t>
            </w:r>
            <w:r w:rsidR="0071321D" w:rsidRPr="009F61FB">
              <w:rPr>
                <w:sz w:val="18"/>
                <w:szCs w:val="18"/>
              </w:rPr>
              <w:t xml:space="preserve">Adjacent far-UVC and control surfaces were delineated on </w:t>
            </w:r>
            <w:r w:rsidR="001340A1" w:rsidRPr="009F61FB">
              <w:rPr>
                <w:sz w:val="18"/>
                <w:szCs w:val="18"/>
              </w:rPr>
              <w:t xml:space="preserve">equipment </w:t>
            </w:r>
            <w:r w:rsidR="00B51335" w:rsidRPr="009F61FB">
              <w:rPr>
                <w:sz w:val="18"/>
                <w:szCs w:val="18"/>
              </w:rPr>
              <w:t xml:space="preserve">(e.g., computer keyboard, mouse, dictation device) </w:t>
            </w:r>
            <w:r w:rsidR="001340A1" w:rsidRPr="009F61FB">
              <w:rPr>
                <w:sz w:val="18"/>
                <w:szCs w:val="18"/>
              </w:rPr>
              <w:t xml:space="preserve">within </w:t>
            </w:r>
            <w:r w:rsidR="00B916C2" w:rsidRPr="009F61FB">
              <w:rPr>
                <w:sz w:val="18"/>
                <w:szCs w:val="18"/>
              </w:rPr>
              <w:t xml:space="preserve">workrooms of a </w:t>
            </w:r>
            <w:r w:rsidR="00C47FE0" w:rsidRPr="009F61FB">
              <w:rPr>
                <w:sz w:val="18"/>
                <w:szCs w:val="18"/>
              </w:rPr>
              <w:t>hematologic malignancy and stem cell transplant units</w:t>
            </w:r>
            <w:r w:rsidR="0071321D" w:rsidRPr="009F61FB">
              <w:rPr>
                <w:sz w:val="18"/>
                <w:szCs w:val="18"/>
              </w:rPr>
              <w:t>. Far-UVC surfaces were exposed for 40 seconds</w:t>
            </w:r>
            <w:r w:rsidR="009F61FB" w:rsidRPr="009F61FB">
              <w:rPr>
                <w:sz w:val="18"/>
                <w:szCs w:val="18"/>
              </w:rPr>
              <w:t xml:space="preserve"> using a handheld device</w:t>
            </w:r>
            <w:r w:rsidR="0071321D" w:rsidRPr="009F61FB">
              <w:rPr>
                <w:sz w:val="18"/>
                <w:szCs w:val="18"/>
              </w:rPr>
              <w:t>; control surfaces received no treatment. Before and after samples were collected and compared.</w:t>
            </w:r>
          </w:p>
        </w:tc>
        <w:tc>
          <w:tcPr>
            <w:tcW w:w="5400" w:type="dxa"/>
            <w:tcMar>
              <w:top w:w="0" w:type="dxa"/>
              <w:left w:w="45" w:type="dxa"/>
              <w:bottom w:w="0" w:type="dxa"/>
              <w:right w:w="45" w:type="dxa"/>
            </w:tcMar>
          </w:tcPr>
          <w:p w14:paraId="266D9A52" w14:textId="4F6101BB" w:rsidR="0071321D" w:rsidRPr="009F61FB" w:rsidRDefault="009F61FB" w:rsidP="004751C9">
            <w:pPr>
              <w:pStyle w:val="NoSpacing"/>
              <w:rPr>
                <w:sz w:val="18"/>
                <w:szCs w:val="18"/>
              </w:rPr>
            </w:pPr>
            <w:r w:rsidRPr="009F61FB">
              <w:rPr>
                <w:sz w:val="18"/>
                <w:szCs w:val="18"/>
              </w:rPr>
              <w:t>Significant p</w:t>
            </w:r>
            <w:r w:rsidR="0071321D" w:rsidRPr="009F61FB">
              <w:rPr>
                <w:sz w:val="18"/>
                <w:szCs w:val="18"/>
              </w:rPr>
              <w:t>ercent reduction in mean CFUs four surfaces (dictation device, mouse, armchair, desk), varying between 63.2 - 83.4%. Mean CFUs w</w:t>
            </w:r>
            <w:r w:rsidRPr="009F61FB">
              <w:rPr>
                <w:sz w:val="18"/>
                <w:szCs w:val="18"/>
              </w:rPr>
              <w:t>ere</w:t>
            </w:r>
            <w:r w:rsidR="0071321D" w:rsidRPr="009F61FB">
              <w:rPr>
                <w:sz w:val="18"/>
                <w:szCs w:val="18"/>
              </w:rPr>
              <w:t xml:space="preserve"> not significantly reduced on the fifth surface (keyboards).</w:t>
            </w:r>
          </w:p>
        </w:tc>
      </w:tr>
    </w:tbl>
    <w:p w14:paraId="3138C8B5" w14:textId="77777777" w:rsidR="00273214" w:rsidRDefault="00273214" w:rsidP="00FB7825">
      <w:pPr>
        <w:sectPr w:rsidR="00273214" w:rsidSect="00804F3C">
          <w:pgSz w:w="15840" w:h="12240" w:orient="landscape"/>
          <w:pgMar w:top="1440" w:right="1440" w:bottom="1440" w:left="1440" w:header="720" w:footer="0" w:gutter="0"/>
          <w:cols w:space="720"/>
          <w:docGrid w:linePitch="360"/>
        </w:sectPr>
      </w:pPr>
    </w:p>
    <w:p w14:paraId="16A85D9F" w14:textId="77777777" w:rsidR="002E5727" w:rsidRDefault="002E5727" w:rsidP="002E5727">
      <w:pPr>
        <w:pStyle w:val="Heading1"/>
      </w:pPr>
      <w:r>
        <w:lastRenderedPageBreak/>
        <w:t>Discussion</w:t>
      </w:r>
    </w:p>
    <w:p w14:paraId="4D5FCD4A" w14:textId="419F65C6" w:rsidR="00F52A76" w:rsidRDefault="00F52A76" w:rsidP="00F52A76">
      <w:r>
        <w:t xml:space="preserve">We conducted a systematic scoping review to assess the efficacy of far-UVC for disinfection in healthcare facility built environments. We identified 14 studies that reported relevant outcomes </w:t>
      </w:r>
      <w:r w:rsidR="00473869">
        <w:t>on changes in microbial contamination levels or the relative abundances</w:t>
      </w:r>
      <w:r w:rsidR="00AE63ED">
        <w:t xml:space="preserve"> of microbial species.</w:t>
      </w:r>
    </w:p>
    <w:p w14:paraId="1C77D53D" w14:textId="7054062C" w:rsidR="006200B1" w:rsidRDefault="00CB24CB" w:rsidP="00071CD3">
      <w:r>
        <w:t xml:space="preserve">Overall, </w:t>
      </w:r>
      <w:r w:rsidR="00641759">
        <w:t xml:space="preserve">we found that studies </w:t>
      </w:r>
      <w:r w:rsidR="00221665">
        <w:t>favored</w:t>
      </w:r>
      <w:r w:rsidR="00641759">
        <w:t xml:space="preserve"> the performance of far-UVC for disinfection</w:t>
      </w:r>
      <w:r w:rsidR="009F3631">
        <w:t xml:space="preserve">, </w:t>
      </w:r>
      <w:r w:rsidR="005471A4">
        <w:t>with several caveats</w:t>
      </w:r>
      <w:r w:rsidR="00484866">
        <w:t>.</w:t>
      </w:r>
      <w:r w:rsidR="001A4117">
        <w:t xml:space="preserve"> First</w:t>
      </w:r>
      <w:r w:rsidR="009852C3">
        <w:t xml:space="preserve">, </w:t>
      </w:r>
      <w:r w:rsidR="00CC1771">
        <w:t>far-UVC</w:t>
      </w:r>
      <w:r w:rsidR="0065025B">
        <w:t xml:space="preserve"> </w:t>
      </w:r>
      <w:r w:rsidR="00AD6ED4">
        <w:t>may</w:t>
      </w:r>
      <w:r w:rsidR="0065025B">
        <w:t xml:space="preserve"> not necessarily offer superior performance to conventional cleaning </w:t>
      </w:r>
      <w:r w:rsidR="00221665">
        <w:t>for</w:t>
      </w:r>
      <w:r w:rsidR="00AD6ED4">
        <w:t xml:space="preserve"> short-term </w:t>
      </w:r>
      <w:r w:rsidR="009F511A">
        <w:t xml:space="preserve">disinfection. </w:t>
      </w:r>
      <w:r w:rsidR="006B371E">
        <w:t xml:space="preserve">Navarathna </w:t>
      </w:r>
      <w:r w:rsidR="00017D4F">
        <w:t xml:space="preserve">et al. </w:t>
      </w:r>
      <w:r w:rsidR="006B371E">
        <w:t xml:space="preserve">conducted direct head-to-head </w:t>
      </w:r>
      <w:r w:rsidR="00473869">
        <w:t xml:space="preserve">comparisons of surface cleaning in medical-surgical wards and found </w:t>
      </w:r>
      <w:r w:rsidR="002C7552">
        <w:t>that sodium hypochlorite performed</w:t>
      </w:r>
      <w:r w:rsidR="00473869">
        <w:t xml:space="preserve"> better</w:t>
      </w:r>
      <w:r w:rsidR="0002320F">
        <w:t xml:space="preserve"> </w:t>
      </w:r>
      <w:r w:rsidR="007104C2">
        <w:t>for samples collected immediately after treatment</w:t>
      </w:r>
      <w:r w:rsidR="008B5D41">
        <w:t xml:space="preserve"> </w:t>
      </w:r>
      <w:r w:rsidR="002C4F9C">
        <w:fldChar w:fldCharType="begin"/>
      </w:r>
      <w:r w:rsidR="002C4F9C">
        <w:instrText xml:space="preserve"> ADDIN ZOTERO_ITEM CSL_CITATION {"citationID":"rj0WAr8I","properties":{"formattedCitation":"[18]","plainCitation":"[18]","noteIndex":0},"citationItems":[{"id":"tf6UEtBo/mwBeWfsX","uris":["http://zotero.org/groups/6463937/items/KMN6G73T"],"itemData":{"id":"tf6UEtBo/mwBeWfsX","type":"article-journal","abstract":"BACKGROUND: The filtered far-UV-C (FFUV) handheld disinfection device is a small portable device that emits far UV-C at 222 nm. The objective of this study was to evaluate the device's ability to kill microbial pathogens on hospital surfaces and compare it to manual disinfection using germicidal sodium hypochlorite wipes.\nMETHODS: A total of 344 observations (4 observations from 86 objects' surfaces) were sampled with 2 paired samples per surface: a pre- and a post-sodium hypochlorite and FFUV sample. The results were analyzed via a Bayesian multilevel negative binomial regression model.\nRESULTS: The estimated mean colony counts for the sodium hypochlorite control and treatment groups were 20.5 (95% uncertainty interval: 11.7-36.0) and 0.1 (0.0-0.2) colony forming units (CFUs), respectively. The FFUV control and treatment groups had mean colony counts of 22.2 (12.5-40.1) and 4.1 (2.3-7.2) CFUs. The sodium hypochlorite group and the FFUV group had an estimated 99.4% (99.0%-99.7%) and 81.4% (76.2%-85.7%) reduction in colony counts, respectively.\nCONCLUSIONS: The FFUV handheld device effectively reduced the microbial bioburden on surfaces in the health care setting. The major benefit of FFUV is likely seen when manual disinfection is not possible or when supplementing cleaners or disinfectants with the low-level disinfection properties.","container-title":"American Journal of Infection Control","DOI":"10.1016/j.ajic.2023.05.003","ISSN":"1527-3296","issue":"12","journalAbbreviation":"Am J Infect Control","language":"eng","page":"1406-1410","PMID":"37172646","source":"PubMed","title":"Efficacy of a filtered far-UVC handheld disinfection device in reducing the microbial bioburden of hospital surfaces","volume":"51","author":[{"family":"Navarathna","given":"Thanuri"},{"family":"Jinadatha","given":"Chetan"},{"family":"Corona","given":"Brandon A."},{"family":"Coppin","given":"John D."},{"family":"Choi","given":"Hosoon"},{"family":"Bennett","given":"Morgan R."},{"family":"Ghamande","given":"Gautam S."},{"family":"Williams","given":"Marjory D."},{"family":"Keene","given":"Robin E."},{"family":"Chatterjee","given":"Piyali"}],"issued":{"date-parts":[["2023",12]]}}}],"schema":"https://github.com/citation-style-language/schema/raw/master/csl-citation.json"} </w:instrText>
      </w:r>
      <w:r w:rsidR="002C4F9C">
        <w:fldChar w:fldCharType="separate"/>
      </w:r>
      <w:r w:rsidR="002C4F9C" w:rsidRPr="002C4F9C">
        <w:rPr>
          <w:rFonts w:ascii="Calibri" w:hAnsi="Calibri" w:cs="Calibri"/>
        </w:rPr>
        <w:t>[18]</w:t>
      </w:r>
      <w:r w:rsidR="002C4F9C">
        <w:fldChar w:fldCharType="end"/>
      </w:r>
      <w:r w:rsidR="007104C2">
        <w:t>.</w:t>
      </w:r>
      <w:r w:rsidR="00AA6278">
        <w:t xml:space="preserve"> </w:t>
      </w:r>
      <w:r w:rsidR="00443D2D">
        <w:t>No other</w:t>
      </w:r>
      <w:r w:rsidR="00FF4799">
        <w:t xml:space="preserve"> studies</w:t>
      </w:r>
      <w:r w:rsidR="00443D2D">
        <w:t xml:space="preserve"> </w:t>
      </w:r>
      <w:r w:rsidR="002822F0">
        <w:t xml:space="preserve">that met our inclusion criteria </w:t>
      </w:r>
      <w:r w:rsidR="00443D2D">
        <w:t>directly</w:t>
      </w:r>
      <w:r w:rsidR="00FF4799">
        <w:t xml:space="preserve"> compared far-UVC against conventional cleaning</w:t>
      </w:r>
      <w:r w:rsidR="002822F0">
        <w:t xml:space="preserve">, though this finding has been substantiated by laboratory tests </w:t>
      </w:r>
      <w:r>
        <w:fldChar w:fldCharType="begin"/>
      </w:r>
      <w:r w:rsidR="0020354D">
        <w:instrText xml:space="preserve"> ADDIN ZOTERO_ITEM CSL_CITATION {"citationID":"lp8IygDh","properties":{"formattedCitation":"[25]","plainCitation":"[25]","noteIndex":0},"citationItems":[{"id":12540,"uris":["http://zotero.org/users/11627986/items/BX5QV9NC"],"itemData":{"id":12540,"type":"article-journal","abstract":"Background\nChlorine-based disinfectants, such as bleach, are commonly used for cleaning in healthcare settings to prevent the transmission of nosocomial pathogens. To enhance the efficacy of disinfection, ultraviolet-C (UV-C) light systems have been proposed to supplement standard cleaning procedures. As bleach decomposes in UV light, we hypothesised that the use of UV-C light as an adjunct to manual cleaning with bleach, may decrease the efficacy of disinfection instead.\n\nMethods\nIn the laboratory, stainless steel sheets and plastic keyboards were inoculated with Pseudomonas aeruginosa (</w:instrText>
      </w:r>
      <w:r w:rsidR="0020354D">
        <w:rPr>
          <w:rFonts w:ascii="Cambria Math" w:hAnsi="Cambria Math" w:cs="Cambria Math"/>
        </w:rPr>
        <w:instrText>∼</w:instrText>
      </w:r>
      <w:r w:rsidR="0020354D">
        <w:instrText xml:space="preserve">106 CFU/ml) and subjected to treatment with either UV-C light only, bleach only or a combination of UV-C light and bleach. The residual bioburden (CFU/ml) was quantified through conventional microbiological techniques. Results were compared to non-exposed control surfaces and against each treatment strategy.\n\nResults\nOn tested surfaces, there were statistically significant reductions in P. aeruginosa when surfaces were treated with UV-C light only (&gt;2.5 log10 reduction), bleach only (&gt;5.6 log10 reduction) and a combination of UV-C light and bleach (&gt;6.3 log10 reduction) compared to positive control (P &lt; 0.001, all treatment strategies). No significant differences were observed when surfaces were treated with the addition of UV-C light to bleach compared to treatment with bleach alone.\n\nConclusion\nThere was no difference in the efficacy of disinfection against P. aeruginosa with the combined treatment strategy of UV-C light and bleach compared to bleach alone under laboratory conditions. Further studies are warranted to elucidate the effectiveness of this technology on other healthcare-associated pathogens.","container-title":"Infection Prevention in Practice","DOI":"10.1016/j.infpip.2023.100307","ISSN":"2590-0889","issue":"4","journalAbbreviation":"Infect Prev Pract","page":"100307","PMID":"38107241","PMCID":"PMC10724481","source":"PubMed Central","title":"Is the combination of UV-C light and bleach less effective than bleach alone for intensive care unit surface disinfection?","volume":"5","author":[{"family":"Shek Daud","given":"Nur Shazlin"},{"family":"Dunn","given":"Mark"},{"family":"Moncayo-Nieto","given":"Olga Lucia"},{"family":"Hay","given":"Alasdair"}],"issued":{"date-parts":[["2023",9,12]]}}}],"schema":"https://github.com/citation-style-language/schema/raw/master/csl-citation.json"} </w:instrText>
      </w:r>
      <w:r>
        <w:fldChar w:fldCharType="separate"/>
      </w:r>
      <w:r w:rsidR="00341AF9">
        <w:rPr>
          <w:rFonts w:ascii="Calibri" w:hAnsi="Calibri" w:cs="Calibri"/>
        </w:rPr>
        <w:t>[25]</w:t>
      </w:r>
      <w:r>
        <w:fldChar w:fldCharType="end"/>
      </w:r>
      <w:r w:rsidR="002822F0">
        <w:t>.</w:t>
      </w:r>
      <w:r w:rsidR="00CA3AAA">
        <w:t xml:space="preserve"> </w:t>
      </w:r>
      <w:r w:rsidR="00B2101C">
        <w:t xml:space="preserve">However, one of the </w:t>
      </w:r>
      <w:r w:rsidR="004B519C">
        <w:t>benefits of far-UVC is that it is presumed safe for operation in occupied indoor spaces</w:t>
      </w:r>
      <w:r w:rsidR="007F7A13">
        <w:t xml:space="preserve"> </w:t>
      </w:r>
      <w:r w:rsidR="00F428F3">
        <w:fldChar w:fldCharType="begin"/>
      </w:r>
      <w:r w:rsidR="00EA1867">
        <w:instrText xml:space="preserve"> ADDIN ZOTERO_ITEM CSL_CITATION {"citationID":"33MIO7UZ","properties":{"formattedCitation":"[26,27]","plainCitation":"[26,27]","noteIndex":0},"citationItems":[{"id":12544,"uris":["http://zotero.org/users/11627986/items/NQHQI3ML"],"itemData":{"id":12544,"type":"article-journal","abstract":"The COVID-19 pandemic underscored the crucial importance of enhanced indoor air quality control measures to mitigate the spread of respiratory pathogens. Far-UVC is a type of germicidal ultraviolet technology, with wavelengths between 200 and 235 nm, that has emerged as a highly promising approach for indoor air disinfection. Due to its enhanced safety compared to conventional 254 nm upper-room germicidal systems, far-UVC allows for whole-room direct exposure of occupied spaces, potentially offering greater efficacy, since the total room air is constantly treated. While current evidence supports using far-UVC systems within existing guidelines, understanding the upper safety limit is critical to maximizing its effectiveness, particularly for the acute phase of a pandemic or epidemic when greater protection may be needed. This review article summarizes the substantial present knowledge on far-UVC safety regarding skin and eye exposure and highlights research priorities to discern the maximum exposure levels that avoid adverse effects. We advocate for comprehensive safety studies that explore potential mechanisms of harm, generate action spectra for crucial biological effects and conduct high-dose, long-term exposure trials. Such rigorous scientific investigation will be key to determining safe and effective levels for far-UVC deployment in indoor environments, contributing significantly to future pandemic preparedness and response.","container-title":"Photochemistry and Photobiology","DOI":"10.1111/php.13866","ISSN":"1751-1097","issue":"3","language":"en","license":"© 2023 American Society for Photobiology.","note":"_eprint: https://onlinelibrary.wiley.com/doi/pdf/10.1111/php.13866","page":"501-520","source":"Wiley Online Library","title":"Assessing the safety of new germicidal far-UVC technologies","volume":"100","author":[{"family":"Görlitz","given":"Maximilian"},{"family":"Justen","given":"Lennart"},{"family":"Rochette","given":"Patrick J."},{"family":"Buonanno","given":"Manuela"},{"family":"Welch","given":"David"},{"family":"Kleiman","given":"Norman J."},{"family":"Eadie","given":"Ewan"},{"family":"Kaidzu","given":"Sachiko"},{"family":"Bradshaw","given":"William J."},{"family":"Javorsky","given":"Emilia"},{"family":"Cridland","given":"Nigel"},{"family":"Galor","given":"Anat"},{"family":"Guttmann","given":"Martin"},{"family":"Meinke","given":"Martina C."},{"family":"Schleusener","given":"Johannes"},{"family":"Jensen","given":"Paul"},{"family":"Söderberg","given":"Per"},{"family":"Yamano","given":"Nozomi"},{"family":"Nishigori","given":"Chikako"},{"family":"O'Mahoney","given":"Paul"},{"family":"Manstein","given":"Dieter"},{"family":"Croft","given":"Rodney"},{"family":"Cole","given":"Curtis"},{"family":"Gruijl","given":"Frank R.","non-dropping-particle":"de"},{"family":"Forbes","given":"Paul Donald"},{"family":"Trokel","given":"Stephen"},{"family":"Marshall","given":"John"},{"family":"Brenner","given":"David J."},{"family":"Sliney","given":"David"},{"family":"Esvelt","given":"Kevin"}],"issued":{"date-parts":[["2024"]]}}},{"id":12545,"uris":["http://zotero.org/users/11627986/items/BU5CZKVA"],"itemData":{"id":12545,"type":"article-journal","abstract":"Far UV-C, informally defined as electromagnetic radiation with wavelengths between 200 and 230 nm, has characteristics that are well-suited to control of airborne pathogens. Specifically, Far UV-C has been shown to be highly effective for inactivation of airborne pathogens; yet this same radiation has minimal potential to cause damage to human skin and eye tissues. Critically, unlike UV-B, Far UV-C radiation does not substantially penetrate the dead cell layer of skin (stratum corneum) and does not reach germinative cells in the basal layer. Similarly, Far UV-C radiation does not substantially penetrate through corneal epithelium of the eye, thereby preventing exposure of germinative cells within the eye. The most common source of Far UV-C radiation is the krypton chloride excimer (KrCl*) lamp, which has a primary emission centered at 222 nm. Ozone production from KrCl* lamps is modest, such that control of indoor ozone from these systems can be accomplished easily using conventional ventilation systems. This set of characteristics offers the potential for Far UV-C devices to be used in occupied spaces, thereby allowing for improved effectiveness for inactivation of airborne pathogens, including those that are responsible for COVID-19.","container-title":"Critical Reviews in Environmental Science and Technology","DOI":"10.1080/10643389.2022.2084315","ISSN":"1064-3389","issue":"6","note":"_eprint: https://doi.org/10.1080/10643389.2022.2084315","page":"733-753","publisher":"Taylor &amp; Francis","source":"Taylor and Francis+NEJM","title":"Far UV-C radiation: An emerging tool for pandemic control","title-short":"Far UV-C radiation","volume":"53","author":[{"family":"Blatchley III","given":"Ernest R."},{"family":"Brenner","given":"David J."},{"family":"Claus","given":"Holger"},{"family":"Cowan","given":"Troy E."},{"family":"Linden","given":"Karl G."},{"family":"Liu","given":"Yijing"},{"family":"Mao","given":"Ted"},{"family":"Park","given":"Sung-Jin"},{"family":"Piper","given":"Patrick J."},{"family":"Simons","given":"Richard M."},{"family":"Sliney","given":"David H."}],"issued":{"date-parts":[["2023",3,19]]}}}],"schema":"https://github.com/citation-style-language/schema/raw/master/csl-citation.json"} </w:instrText>
      </w:r>
      <w:r w:rsidR="00F428F3">
        <w:fldChar w:fldCharType="separate"/>
      </w:r>
      <w:r w:rsidR="00EA1867" w:rsidRPr="00EA1867">
        <w:rPr>
          <w:rFonts w:ascii="Calibri" w:hAnsi="Calibri" w:cs="Calibri"/>
        </w:rPr>
        <w:t>[26,27]</w:t>
      </w:r>
      <w:r w:rsidR="00F428F3">
        <w:fldChar w:fldCharType="end"/>
      </w:r>
      <w:r w:rsidR="00F428F3">
        <w:t xml:space="preserve"> </w:t>
      </w:r>
      <w:r w:rsidR="004B519C">
        <w:t>and can therefore offer continuous disinfection</w:t>
      </w:r>
      <w:r w:rsidR="007F7A13">
        <w:t xml:space="preserve"> even when rooms are in use</w:t>
      </w:r>
      <w:r w:rsidR="00C17224">
        <w:t xml:space="preserve">. </w:t>
      </w:r>
      <w:r w:rsidR="002B21C4">
        <w:t>The trade-offs between</w:t>
      </w:r>
      <w:r w:rsidR="001B6CC5">
        <w:t xml:space="preserve"> </w:t>
      </w:r>
      <w:r w:rsidR="00F61A8D">
        <w:t xml:space="preserve">relatively weaker </w:t>
      </w:r>
      <w:r w:rsidR="00EF48B4" w:rsidDel="00473869">
        <w:t xml:space="preserve">short-term disinfection efficacy </w:t>
      </w:r>
      <w:r w:rsidR="00473869">
        <w:t>and the</w:t>
      </w:r>
      <w:r w:rsidR="00506302">
        <w:t xml:space="preserve"> ability for continuous disinfection warrant further investigation.</w:t>
      </w:r>
      <w:r w:rsidR="00B66CA3">
        <w:t xml:space="preserve"> This can only be achieved through long</w:t>
      </w:r>
      <w:r w:rsidR="005C02A9">
        <w:t>er</w:t>
      </w:r>
      <w:r w:rsidR="00B66CA3">
        <w:t>-term longitudinal studies.</w:t>
      </w:r>
    </w:p>
    <w:p w14:paraId="5CA7667B" w14:textId="13E9791C" w:rsidR="00AB6929" w:rsidRPr="00D705DB" w:rsidRDefault="00E26903" w:rsidP="00071CD3">
      <w:pPr>
        <w:rPr>
          <w:rFonts w:ascii="Calibri" w:hAnsi="Calibri" w:cs="Calibri"/>
        </w:rPr>
      </w:pPr>
      <w:r>
        <w:t xml:space="preserve">Second—and </w:t>
      </w:r>
      <w:r w:rsidR="00473869">
        <w:t>unsurprisingly —studies demonstrated that far-UVC efficacy varies with</w:t>
      </w:r>
      <w:r w:rsidR="0055775E">
        <w:t xml:space="preserve"> the dose of radiation </w:t>
      </w:r>
      <w:r w:rsidR="002357E1">
        <w:t xml:space="preserve">delivered to target surfaces </w:t>
      </w:r>
      <w:r w:rsidR="005608D6">
        <w:fldChar w:fldCharType="begin"/>
      </w:r>
      <w:r w:rsidR="00D705DB">
        <w:instrText xml:space="preserve"> ADDIN ZOTERO_ITEM CSL_CITATION {"citationID":"0BBpZdOP","properties":{"formattedCitation":"[11,11,14,19]","plainCitation":"[11,11,14,19]","noteIndex":0},"citationItems":[{"id":"tf6UEtBo/9LdnXUXg","uris":["http://zotero.org/groups/6463937/items/Z3HF3MPJ"],"itemData":{"id":"tf6UEtBo/9LdnXUXg","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J."}],"issued":{"date-parts":[["2024"]]}}},{"id":"tf6UEtBo/9LdnXUXg","uris":["http://zotero.org/groups/6463937/items/Z3HF3MPJ"],"itemData":{"id":"tf6UEtBo/9LdnXUXg","type":"article-journal","abstract":"BACKGROUND: Technologies that provides safe and eﬀective decontamination of surfaces and equipment between episodes of manual cleaning could be an important advance in eﬀorts to prevent transmission of the emerging fungal pathogen Candida auris.\nMETHODS: We tested the efficacy of a novel wall-mounted far ultraviolet-C (UV-C) light technology that delivers far UV-C, when people are not detected within the field of illumination, against C. auris isolates from clades I, II, III, and IV using a quantitative disk carrier test method. In an equipment room, we examined the efficacy of the technology in reducing an isolate of C. auris from clade IV inoculated on multiple sites on portable devices.\nRESULTS: The far UV-C technology reduced isolates from all 4 clades of C. auris by &gt;3 log10 colony-forming units (CFU) aﬅer an 8-hour exposure on steel disks. For the clade IV isolate, similar reductions were achieved on glass and plastic carriers. In the equipment room, the technology reduced C. auris inoculated on multiple sites on portable equipment by &gt;2 log10 CFU in 4 hours.\nCONCLUSIONS: The far UV-C technology could be useful for decontamination of surfaces and equipment between episodes of manual cleaning. Additional studies are needed to evaluate the use of the technology in clinical settings.","container-title":"Pathogens &amp; Immunity","DOI":"10.20411/pai.v9i1.683","ISSN":"2469-2964","issue":"1","journalAbbreviation":"Pathog Immun","language":"eng","page":"156-167","PMID":"38779368","PMCID":"PMC11110956","source":"PubMed","title":"Evaluation of an Automated Wall-mounted Far Ultraviolet-C Light Technology for Continuous or Intermittent Decontamination of Candida auris on Surfaces","volume":"9","author":[{"family":"Memic","given":"Samir"},{"family":"Kaple","given":"Claire E."},{"family":"Cadnum","given":"Jennifer L."},{"family":"Donskey","given":"Curtis J."}],"issued":{"date-parts":[["2024"]]}}},{"id":"tf6UEtBo/xBbRsLtb","uris":["http://zotero.org/groups/6463937/items/RDY2NXPX"],"itemData":{"id":"tf6UEtBo/xBbRsLtb","type":"article-journal","abstract":"BACKGROUND: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J."}],"issued":{"date-parts":[["2024",9,25]]}}},{"id":"tf6UEtBo/FuQIpMkA","uris":["http://zotero.org/groups/6463937/items/RA7GT9K7"],"itemData":{"id":"tf6UEtBo/FuQIpMkA","type":"article-journal","abstract":"A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J."}],"issued":{"date-parts":[["2024",9,4]]}}}],"schema":"https://github.com/citation-style-language/schema/raw/master/csl-citation.json"} </w:instrText>
      </w:r>
      <w:r w:rsidR="005608D6">
        <w:fldChar w:fldCharType="separate"/>
      </w:r>
      <w:r w:rsidR="00D705DB" w:rsidRPr="00D705DB">
        <w:rPr>
          <w:rFonts w:ascii="Calibri" w:hAnsi="Calibri" w:cs="Calibri"/>
        </w:rPr>
        <w:t>[11,11,14,19]</w:t>
      </w:r>
      <w:r w:rsidR="005608D6">
        <w:fldChar w:fldCharType="end"/>
      </w:r>
      <w:r w:rsidR="002357E1">
        <w:t>.</w:t>
      </w:r>
      <w:r w:rsidR="00646464">
        <w:t xml:space="preserve"> </w:t>
      </w:r>
      <w:r w:rsidR="00F0573D">
        <w:t>All built</w:t>
      </w:r>
      <w:r w:rsidR="00425D9A">
        <w:t xml:space="preserve"> environments will inevitably have </w:t>
      </w:r>
      <w:r w:rsidR="00D51D71">
        <w:t xml:space="preserve">shaded areas where </w:t>
      </w:r>
      <w:r w:rsidR="00B600A5">
        <w:t>far-UVC radiation cannot reach</w:t>
      </w:r>
      <w:r w:rsidR="00BB09E2">
        <w:t xml:space="preserve"> and therefore cannot disinfect</w:t>
      </w:r>
      <w:r w:rsidR="00B600A5">
        <w:t>.</w:t>
      </w:r>
      <w:r w:rsidR="00ED3EAF">
        <w:t xml:space="preserve"> </w:t>
      </w:r>
      <w:r w:rsidR="00013FC4">
        <w:t xml:space="preserve">Laboratory studies have also shown reduced sensitivity of mature biofilms to </w:t>
      </w:r>
      <w:r w:rsidR="00196C57">
        <w:t xml:space="preserve">far-UVC disinfection, </w:t>
      </w:r>
      <w:r w:rsidR="00940D22">
        <w:t xml:space="preserve">hypothesized to be due to shielding of </w:t>
      </w:r>
      <w:r w:rsidR="004C7D9A">
        <w:t>upper layers</w:t>
      </w:r>
      <w:r w:rsidR="004D36A0">
        <w:t xml:space="preserve"> </w:t>
      </w:r>
      <w:r w:rsidR="009458D0">
        <w:t xml:space="preserve">that block radiation from fully penetrating to lower layers </w:t>
      </w:r>
      <w:r>
        <w:fldChar w:fldCharType="begin"/>
      </w:r>
      <w:r w:rsidR="00EA1867">
        <w:instrText xml:space="preserve"> ADDIN ZOTERO_ITEM CSL_CITATION {"citationID":"d9kHDjUu","properties":{"formattedCitation":"[28,29]","plainCitation":"[28,29]","noteIndex":0},"citationItems":[{"id":12542,"uris":["http://zotero.org/users/11627986/items/QQPN6XSV"],"itemData":{"id":12542,"type":"article-journal","abstract":"Opportunistic pathogens (OPs), such as Pseudomonas spp., Legionella spp., and mycobacteria, have been detected in biofilms in drinking water distribution systems and water storage tanks and pose potential risks to finished drinking water quality and safety. Emerging UV technologies, such as UV light emitting diodes (LEDs) and krypton chloride (KrCl*) excimers, could provide an alternative to chemical-based secondary disinfection (i.e., chlorine or chloramines) for controlling biofilm-bound OPs. UV systems offer long lifetimes, ability to select wavelength, small size with high power density, and limited-to-no disinfection by-product formation. In this study, inactivation of biofilm-bound Pseudomonas aeruginosa cells across different maturities was investigated using five UVC devices with different peak emission wavelengths, including a KrCl* excimer (222 nm), a low pressure mercury vapor lamp (254 nm), and three UV LEDs (260 nm, 270 nm, and 282 nm). The UV transmittance and absorbance through the biofilm structure was also documented for the first time using a unique approach. Our results show all UVC devices can inactivate biofilm-bound P. aeruginosa cells up to a point, among which the UV LED with peak emission at 270 nm provided the best disinfection performance. UV sensitivities of biofilm-bound cells decreased with biofilm maturity and while initial rates of inactivation were high, no more than 1.5-2.5 log reduction was possible. Re-suspended biofilm bacteria in aqueous solution were highly sensitive to UV, reaching greater than 6 log reduction. UV shielding by biofilm constituents was observed and was likely one of the reasons for UV resistance but did not fully explain the difference in UV sensitivity between biofilm-bound cells versus planktonic cells. This study improves upon fundamental knowledge and provides guidance for innovative designs using emerging UV technologies for biofilm and pathogen control in water distribution systems.","container-title":"Water Research","DOI":"10.1016/j.watres.2022.118379","ISSN":"1879-2448","journalAbbreviation":"Water Res","language":"eng","page":"118379","PMID":"35429876","source":"PubMed","title":"Inactivation of biofilm-bound bacterial cells using irradiation across UVC wavelengths","volume":"217","author":[{"family":"Ma","given":"Ben"},{"family":"Seyedi","given":"Saba"},{"family":"Wells","given":"Emma"},{"family":"McCarthy","given":"David"},{"family":"Crosbie","given":"Nicholas"},{"family":"Linden","given":"Karl G."}],"issued":{"date-parts":[["2022",6,15]]}}},{"id":12546,"uris":["http://zotero.org/users/11627986/items/7BP2ZGET"],"itemData":{"id":12546,"type":"article-journal","abstract":"Our goal was to ultimately predict the sensitivity of untested bacteria (including those of biodefense interest) to ultraviolet (UV) radiation. In this study, we present an overview and analysis of the relevant 254 nm data previously reported and available in the literature. The amount of variability in this data prevented us from determining an “average” response for any bacterium. Therefore, we developed particular selection criteria to include the data in our analysis and suggested future guidelines for reporting UV sensitivity results. We then compiled a table of the sensitivity to 254 nm UV for 38 bacteria and three bacterial spores. The UV sensitivity was quite similar (within 10%) among the spores of Bacillus anthracis (strains Vollum 1B and Sterne), Bacillus subtilis, and Bacillus megaterium. These data indicate that spores of B. subtilis and B. megaterium could be adequate simulants of B. anthracis spores in UVC experiments. Spores of B. anthracis, B. subtilis and B. megaterium were 5–10 times more resistant to UV than were their corresponding vegetative cells. The vegetative cells of B. anthracis showed similar UV sensitivity to those of Burkholderia pseudomallei, Shigella sonnei, and a wild-type strain of Escherichia coli. Yersinia enterocolitica and Vibrio cholerae appeared more sensitive to UV and Salmonella typhi slightly more resistant to UV than E. coli. The sensitivity (at 254 nm) of all vegetative bacteria ranged from 11 to 80 Jm2 for a 1 Log10 kill and from 25–200 Jm2 for 4 Log10 kill.","container-title":"Photochemistry and Photobiology","DOI":"10.1111/j.1751-1097.2008.00387.x","ISSN":"1751-1097","issue":"5","language":"en","license":"© 2008 U.S. Government. The American Society of Photobiology","note":"_eprint: https://onlinelibrary.wiley.com/doi/pdf/10.1111/j.1751-1097.2008.00387.x","page":"1084-1090","source":"Wiley Online Library","title":"Overview of the Inactivation by 254 nm Ultraviolet Radiation of Bacteria with Particular Relevance to Biodefense","volume":"84","author":[{"family":"Coohill","given":"Thomas P."},{"family":"Sagripanti","given":"Jose-Luis"}],"issued":{"date-parts":[["2008"]]}}}],"schema":"https://github.com/citation-style-language/schema/raw/master/csl-citation.json"} </w:instrText>
      </w:r>
      <w:r>
        <w:fldChar w:fldCharType="separate"/>
      </w:r>
      <w:r w:rsidR="00EA1867" w:rsidRPr="00EA1867">
        <w:rPr>
          <w:rFonts w:ascii="Calibri" w:hAnsi="Calibri" w:cs="Calibri"/>
        </w:rPr>
        <w:t>[28,29]</w:t>
      </w:r>
      <w:r>
        <w:fldChar w:fldCharType="end"/>
      </w:r>
      <w:r w:rsidR="004C7D9A">
        <w:t>.</w:t>
      </w:r>
      <w:r w:rsidR="009458D0">
        <w:t xml:space="preserve"> </w:t>
      </w:r>
      <w:r w:rsidR="00CE5258">
        <w:t xml:space="preserve">No studies included in our review examined </w:t>
      </w:r>
      <w:r w:rsidR="00473869">
        <w:t xml:space="preserve">the </w:t>
      </w:r>
      <w:r w:rsidR="00CE5258">
        <w:t xml:space="preserve">efficacy </w:t>
      </w:r>
      <w:r w:rsidR="00584363">
        <w:t xml:space="preserve">of heavily soiled surfaces, but </w:t>
      </w:r>
      <w:r w:rsidR="004031B2">
        <w:t>we expect that far-UVC will prove ineffective at disinfecting</w:t>
      </w:r>
      <w:r w:rsidR="00F066FD">
        <w:t xml:space="preserve"> heavy soiling that can occur in healthcare settings</w:t>
      </w:r>
      <w:r w:rsidR="004B27BD">
        <w:t xml:space="preserve"> (e.g., bodily fluid spills)</w:t>
      </w:r>
      <w:r w:rsidR="00F066FD">
        <w:t>.</w:t>
      </w:r>
    </w:p>
    <w:p w14:paraId="3418385E" w14:textId="7C24838D" w:rsidR="006D66ED" w:rsidRDefault="00BC67F5" w:rsidP="003174AB">
      <w:r>
        <w:t xml:space="preserve">Overall, this evidence </w:t>
      </w:r>
      <w:r w:rsidR="00AA6278">
        <w:t>suggests that far-UVC is likely best suited to supplement—rather than replace—existing cleaning practices</w:t>
      </w:r>
      <w:r w:rsidR="00D45249">
        <w:t xml:space="preserve">. We </w:t>
      </w:r>
      <w:r w:rsidR="00BE4600">
        <w:t>hypothesize</w:t>
      </w:r>
      <w:r w:rsidR="00D45249">
        <w:t xml:space="preserve"> that far-UVC</w:t>
      </w:r>
      <w:r w:rsidR="00473869">
        <w:t xml:space="preserve">, </w:t>
      </w:r>
      <w:r w:rsidR="009A1291">
        <w:t xml:space="preserve">when </w:t>
      </w:r>
      <w:r w:rsidR="00473869">
        <w:t>paired with conventional cleaning</w:t>
      </w:r>
      <w:r w:rsidR="009A1291">
        <w:t>,</w:t>
      </w:r>
      <w:r w:rsidR="00473869">
        <w:t xml:space="preserve"> can achieve additional marginal reductions in contamination of healthcare built environments that would</w:t>
      </w:r>
      <w:r w:rsidR="00DA57B1">
        <w:t xml:space="preserve"> not otherwise be </w:t>
      </w:r>
      <w:r w:rsidR="00942FAF">
        <w:t>realistically</w:t>
      </w:r>
      <w:r w:rsidR="00D02611">
        <w:t xml:space="preserve"> </w:t>
      </w:r>
      <w:r w:rsidR="00DA57B1">
        <w:t>achieved through manual</w:t>
      </w:r>
      <w:r w:rsidR="007A57DE">
        <w:t xml:space="preserve"> conventional</w:t>
      </w:r>
      <w:r w:rsidR="00283BE8">
        <w:t xml:space="preserve"> </w:t>
      </w:r>
      <w:r w:rsidR="00DA57B1">
        <w:t>cleaning alone</w:t>
      </w:r>
      <w:r w:rsidR="00D02611">
        <w:t>.</w:t>
      </w:r>
      <w:r w:rsidR="0018691B">
        <w:t xml:space="preserve"> </w:t>
      </w:r>
      <w:r w:rsidR="006D66ED">
        <w:t xml:space="preserve">Preliminary laboratory tests have demonstrated that far-UVC and conventional disinfectants combined have </w:t>
      </w:r>
      <w:r w:rsidR="00473869">
        <w:t xml:space="preserve">resulted </w:t>
      </w:r>
      <w:r w:rsidR="006D66ED">
        <w:t xml:space="preserve">in greater reductions of surface contamination than either independently </w:t>
      </w:r>
      <w:r>
        <w:fldChar w:fldCharType="begin"/>
      </w:r>
      <w:r w:rsidR="0020354D">
        <w:instrText xml:space="preserve"> ADDIN ZOTERO_ITEM CSL_CITATION {"citationID":"NILdF3WQ","properties":{"formattedCitation":"[25]","plainCitation":"[25]","noteIndex":0},"citationItems":[{"id":12540,"uris":["http://zotero.org/users/11627986/items/BX5QV9NC"],"itemData":{"id":12540,"type":"article-journal","abstract":"Background\nChlorine-based disinfectants, such as bleach, are commonly used for cleaning in healthcare settings to prevent the transmission of nosocomial pathogens. To enhance the efficacy of disinfection, ultraviolet-C (UV-C) light systems have been proposed to supplement standard cleaning procedures. As bleach decomposes in UV light, we hypothesised that the use of UV-C light as an adjunct to manual cleaning with bleach, may decrease the efficacy of disinfection instead.\n\nMethods\nIn the laboratory, stainless steel sheets and plastic keyboards were inoculated with Pseudomonas aeruginosa (</w:instrText>
      </w:r>
      <w:r w:rsidR="0020354D">
        <w:rPr>
          <w:rFonts w:ascii="Cambria Math" w:hAnsi="Cambria Math" w:cs="Cambria Math"/>
        </w:rPr>
        <w:instrText>∼</w:instrText>
      </w:r>
      <w:r w:rsidR="0020354D">
        <w:instrText xml:space="preserve">106 CFU/ml) and subjected to treatment with either UV-C light only, bleach only or a combination of UV-C light and bleach. The residual bioburden (CFU/ml) was quantified through conventional microbiological techniques. Results were compared to non-exposed control surfaces and against each treatment strategy.\n\nResults\nOn tested surfaces, there were statistically significant reductions in P. aeruginosa when surfaces were treated with UV-C light only (&gt;2.5 log10 reduction), bleach only (&gt;5.6 log10 reduction) and a combination of UV-C light and bleach (&gt;6.3 log10 reduction) compared to positive control (P &lt; 0.001, all treatment strategies). No significant differences were observed when surfaces were treated with the addition of UV-C light to bleach compared to treatment with bleach alone.\n\nConclusion\nThere was no difference in the efficacy of disinfection against P. aeruginosa with the combined treatment strategy of UV-C light and bleach compared to bleach alone under laboratory conditions. Further studies are warranted to elucidate the effectiveness of this technology on other healthcare-associated pathogens.","container-title":"Infection Prevention in Practice","DOI":"10.1016/j.infpip.2023.100307","ISSN":"2590-0889","issue":"4","journalAbbreviation":"Infect Prev Pract","page":"100307","PMID":"38107241","PMCID":"PMC10724481","source":"PubMed Central","title":"Is the combination of UV-C light and bleach less effective than bleach alone for intensive care unit surface disinfection?","volume":"5","author":[{"family":"Shek Daud","given":"Nur Shazlin"},{"family":"Dunn","given":"Mark"},{"family":"Moncayo-Nieto","given":"Olga Lucia"},{"family":"Hay","given":"Alasdair"}],"issued":{"date-parts":[["2023",9,12]]}}}],"schema":"https://github.com/citation-style-language/schema/raw/master/csl-citation.json"} </w:instrText>
      </w:r>
      <w:r>
        <w:fldChar w:fldCharType="separate"/>
      </w:r>
      <w:r w:rsidR="00341AF9">
        <w:rPr>
          <w:rFonts w:ascii="Calibri" w:hAnsi="Calibri" w:cs="Calibri"/>
        </w:rPr>
        <w:t>[25]</w:t>
      </w:r>
      <w:r>
        <w:fldChar w:fldCharType="end"/>
      </w:r>
      <w:r w:rsidR="0020064A">
        <w:t>.</w:t>
      </w:r>
    </w:p>
    <w:p w14:paraId="1F34EBF8" w14:textId="36D5AA90" w:rsidR="007104C2" w:rsidRDefault="00CB7CF0" w:rsidP="003174AB">
      <w:r>
        <w:t>However, to substantiate this hypothesis</w:t>
      </w:r>
      <w:r w:rsidR="000F7251">
        <w:t xml:space="preserve"> for in situ healthcare facility applications</w:t>
      </w:r>
      <w:r>
        <w:t xml:space="preserve">, more rigorous research is needed. Only two studies in our </w:t>
      </w:r>
      <w:r w:rsidR="00F675E8">
        <w:t xml:space="preserve">review installed far-UVC </w:t>
      </w:r>
      <w:r w:rsidR="00C04C10">
        <w:t>in a way that realistically represented how it would</w:t>
      </w:r>
      <w:r w:rsidR="00AC380E">
        <w:t xml:space="preserve"> likely</w:t>
      </w:r>
      <w:r w:rsidR="00C04C10">
        <w:t xml:space="preserve"> operate in a real-world setting (i.e., as a supplemental disinfection strategy</w:t>
      </w:r>
      <w:r w:rsidR="009A3A2B">
        <w:t xml:space="preserve"> in which normal cleaning procedures continued) and collected longitudinal data on</w:t>
      </w:r>
      <w:r w:rsidR="002A21F2">
        <w:t xml:space="preserve"> its </w:t>
      </w:r>
      <w:r w:rsidR="009A3A2B">
        <w:t>performance</w:t>
      </w:r>
      <w:r w:rsidR="00391B90">
        <w:t xml:space="preserve"> </w:t>
      </w:r>
      <w:r w:rsidR="00391B90">
        <w:fldChar w:fldCharType="begin"/>
      </w:r>
      <w:r w:rsidR="00391B90">
        <w:instrText xml:space="preserve"> ADDIN ZOTERO_ITEM CSL_CITATION {"citationID":"Yfvk7dok","properties":{"formattedCitation":"[17,23]","plainCitation":"[17,23]","noteIndex":0},"citationItems":[{"id":"tf6UEtBo/x3RIRyZv","uris":["http://zotero.org/groups/6463937/items/Q8TAWHHG"],"itemData":{"id":"tf6UEtBo/x3RIRyZv","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id":"tf6UEtBo/FwgRv8OW","uris":["http://zotero.org/groups/6463937/items/42Q9E89J"],"itemData":{"id":"tf6UEtBo/FwgRv8OW","type":"article-journal","abstract":"Contaminated surfaces in clinics pose a pathogen transmission risk. Far ultraviolet-C light (UVC), with a favorable safety profile for human exposure, has the potential for continuous pathogen inactivation in occupied clinical areas. This study demonstrated real-world bioburden reduction on surfaces, despite frequent contamination from routine use by staff and patients in clinics.","container-title":"Infection Control and Hospital Epidemiology","DOI":"10.1017/ice.2025.62","ISSN":"1559-6834","issue":"6","journalAbbreviation":"Infect Control Hosp Epidemiol","language":"eng","page":"1-3","PMID":"40176386","PMCID":"PMC12169949","source":"PubMed","title":"Ceiling-mounted far-UVC fixtures reduce the surface bioburden in occupied clinical areas","volume":"46","author":[{"family":"Mogensen","given":"Emilie Hage"},{"family":"Jensen","given":"Jacob Thyrsted"},{"family":"Skaarup","given":"Søren Helbo"},{"family":"Hvass","given":"Andreas Fløe"},{"family":"Jeppesen","given":"Cecilie Lynggaard"},{"family":"Rasmussen","given":"Maja Holst"},{"family":"Røge","given":"Birgit Thorup"},{"family":"Joensen","given":"Sara Moeslund"},{"family":"Nielsen","given":"Stine Yde"},{"family":"Bendstrup","given":"Elisabeth"},{"family":"Hauschildt","given":"Pernille"},{"family":"Christensen","given":"Anne Friesgaard"},{"family":"Holm","given":"Christian Kanstrup"}],"issued":{"date-parts":[["2025",4,3]]}}}],"schema":"https://github.com/citation-style-language/schema/raw/master/csl-citation.json"} </w:instrText>
      </w:r>
      <w:r w:rsidR="00391B90">
        <w:fldChar w:fldCharType="separate"/>
      </w:r>
      <w:r w:rsidR="00391B90" w:rsidRPr="00391B90">
        <w:rPr>
          <w:rFonts w:ascii="Calibri" w:hAnsi="Calibri" w:cs="Calibri"/>
        </w:rPr>
        <w:t>[17,23]</w:t>
      </w:r>
      <w:r w:rsidR="00391B90">
        <w:fldChar w:fldCharType="end"/>
      </w:r>
      <w:r w:rsidR="002C1DB9">
        <w:t xml:space="preserve">. </w:t>
      </w:r>
      <w:r w:rsidR="003559F4">
        <w:t xml:space="preserve">The remaining studies compared far-UVC </w:t>
      </w:r>
      <w:r w:rsidR="00F72E01">
        <w:t>efficacy immediately after short-term exposure against</w:t>
      </w:r>
      <w:r w:rsidR="003559F4">
        <w:t xml:space="preserve"> no-treatment or conventional cleaning controls.</w:t>
      </w:r>
    </w:p>
    <w:p w14:paraId="27B42ADD" w14:textId="7C371800" w:rsidR="00732A4A" w:rsidRDefault="0080620A" w:rsidP="00053862">
      <w:pPr>
        <w:pStyle w:val="Heading2"/>
      </w:pPr>
      <w:r>
        <w:t xml:space="preserve">Congruence with </w:t>
      </w:r>
      <w:r w:rsidR="00732A4A">
        <w:t>prior laboratory evidence</w:t>
      </w:r>
    </w:p>
    <w:p w14:paraId="646B7EF0" w14:textId="331994A9" w:rsidR="00732A4A" w:rsidRPr="00053862" w:rsidRDefault="6E0BE4E0" w:rsidP="632D8A1B">
      <w:pPr>
        <w:rPr>
          <w:rFonts w:eastAsia="Aptos"/>
        </w:rPr>
      </w:pPr>
      <w:r w:rsidRPr="441EA7BD">
        <w:rPr>
          <w:rFonts w:eastAsia="Aptos"/>
        </w:rPr>
        <w:t xml:space="preserve">Laboratory </w:t>
      </w:r>
      <w:r w:rsidR="04017C4E" w:rsidRPr="441EA7BD">
        <w:rPr>
          <w:rFonts w:eastAsia="Aptos"/>
        </w:rPr>
        <w:t xml:space="preserve">studies suggest </w:t>
      </w:r>
      <w:r w:rsidR="34D5E01F" w:rsidRPr="00053862">
        <w:rPr>
          <w:rFonts w:eastAsia="Aptos"/>
        </w:rPr>
        <w:t xml:space="preserve">that far-UVC is effective </w:t>
      </w:r>
      <w:r w:rsidR="00875E2B">
        <w:rPr>
          <w:rFonts w:eastAsia="Aptos"/>
        </w:rPr>
        <w:t>at</w:t>
      </w:r>
      <w:r w:rsidR="00FD604B">
        <w:rPr>
          <w:rFonts w:eastAsia="Aptos"/>
        </w:rPr>
        <w:t xml:space="preserve"> inactivating epidemiologically important pathogens, such as coronaviruses</w:t>
      </w:r>
      <w:r w:rsidR="008F02E1">
        <w:rPr>
          <w:rFonts w:eastAsia="Aptos"/>
        </w:rPr>
        <w:t xml:space="preserve"> </w:t>
      </w:r>
      <w:r w:rsidR="008F02E1">
        <w:rPr>
          <w:rFonts w:eastAsia="Aptos"/>
        </w:rPr>
        <w:fldChar w:fldCharType="begin"/>
      </w:r>
      <w:r w:rsidR="00EA1867">
        <w:rPr>
          <w:rFonts w:eastAsia="Aptos"/>
        </w:rPr>
        <w:instrText xml:space="preserve"> ADDIN ZOTERO_ITEM CSL_CITATION {"citationID":"a1TCUJN3","properties":{"formattedCitation":"[30\\uc0\\u8211{}33]","plainCitation":"[30–33]","noteIndex":0},"citationItems":[{"id":12547,"uris":["http://zotero.org/users/11627986/items/GMQATC2J"],"itemData":{"id":12547,"type":"article-journal","abstract":"A direct approach to limit airborne viral transmissions is to inactivate them within a short time of their production. Germicidal ultraviolet light, typically at 254 nm, is effective in this context but, used directly, can be a health hazard to skin and eyes. By contrast, far-UVC light (207–222 nm) efficiently kills pathogens potentially without harm to exposed human tissues. We previously demonstrated that 222-nm far-UVC light efficiently kills airborne influenza virus and we extend those studies to explore far-UVC efficacy against airborne human coronaviruses alpha HCoV-229E and beta HCoV-OC43. Low doses of 1.7 and 1.2 mJ/cm2 inactivated 99.9% of aerosolized coronavirus 229E and OC43, respectively. As all human coronaviruses have similar genomic sizes, far-UVC light would be expected to show similar inactivation efficiency against other human coronaviruses including SARS-CoV-2. Based on the beta-HCoV-OC43 results, continuous far-UVC exposure in occupied public locations at the current regulatory exposure limit (~3 mJ/cm2/hour) would result in ~90% viral inactivation in ~8 minutes, 95% in ~11 minutes, 99% in ~16 minutes and 99.9% inactivation in ~25 minutes. Thus while staying within current regulatory dose limits, low-dose-rate far-UVC exposure can potentially safely provide a major reduction in the ambient level of airborne coronaviruses in occupied public locations.","container-title":"Scientific Reports","DOI":"10.1038/s41598-020-67211-2","ISSN":"2045-2322","issue":"1","journalAbbreviation":"Sci Rep","language":"en","license":"2020 The Author(s)","page":"10285","publisher":"Nature Publishing Group","source":"www.nature.com","title":"Far-UVC light (222 nm) efficiently and safely inactivates airborne human coronaviruses","volume":"10","author":[{"family":"Buonanno","given":"Manuela"},{"family":"Welch","given":"David"},{"family":"Shuryak","given":"Igor"},{"family":"Brenner","given":"David J."}],"issued":{"date-parts":[["2020",6,24]]}}},{"id":12550,"uris":["http://zotero.org/users/11627986/items/GSNJ2Q9V"],"itemData":{"id":12550,"type":"article-journal","abstract":"Ultraviolet light (UV) acts as a powerful disinfectant and can prevent contamination of personal hygiene from various contaminated environments. The 222-nm wavelength of UV-C has a highly effective sterilization activity and is safer than 275-nm UV-C. We investigated the irradiation efficacy of 222-nm UV-C against contaminating bacteria and viruses in liquid and fabric environments. We conducted colony-forming unit assays to determine the number of viable cells and a 50% tissue culture infectious dose assay to evaluate the virus titration. A minimum dose of 27 mJ/cm2 of 222-nm UV-C was required for &gt;95% germicidal activity for gram-negative and -positive bacteria. A 25.1 mJ/cm2 dose could ensure &gt;95% virucidal activity against low-pathogenic avian influenza virus and severe acute respiratory syndrome coronavirus (SARS-CoV-2). In addition, this energy dose of 222-nm UV-C effectively inactivated SARS-CoV-2 variants, Delta and Omicron. These results provide valuable information on the disinfection efficiency of 222-nm UV-C in bacterial and virus-contaminated environments and can also develop into a powerful tool for individual hygiene.","container-title":"PLOS ONE","DOI":"10.1371/journal.pone.0294427","ISSN":"1932-6203","issue":"11","journalAbbreviation":"PLOS ONE","language":"en","page":"e0294427","publisher":"Public Library of Science","source":"PLoS Journals","title":"Ultraviolet-C light at 222 nm has a high disinfecting spectrum in environments contaminated by infectious pathogens, including SARS-CoV-2","volume":"18","author":[{"family":"Song","given":"Byeong-Min"},{"family":"Lee","given":"Gun-Hee"},{"family":"Han","given":"Hee-Jeong"},{"family":"Yang","given":"Ju-Hee"},{"family":"Lee","given":"Eun-Gyeong"},{"family":"Gu","given":"Hyunji"},{"family":"Park","given":"Ha-Kyeong"},{"family":"Ryu","given":"Kyunga"},{"family":"Kim","given":"Jinwoo"},{"family":"Kang","given":"Sang-Min"},{"family":"Tark","given":"Dongseob"}],"issued":{"date-parts":[["2023",11,28]]}}},{"id":12551,"uris":["http://zotero.org/users/11627986/items/T6ZC2CBY"],"itemData":{"id":12551,"type":"article-journal","abstract":"The COVID-19 pandemic has created an urgent need to utilize existing and develop new intervention technologies for SARS-CoV-2 inactivation on surfaces and in the air. Ultraviolet (UV) technology has been shown to be an effective antimicrobial intervention. Here a study was conducted to determine the efficacy of commercially available UV and blue light-based devices for inactivating HCoV-229E, a surrogate of SARS-CoV-2. The results indicate that two UV devices designed for surface disinfection, with doses of 8.07 µJ/cm2 for the 254 nm device and 20.61 µJ/cm2 for the 275 nm device, were efficient in inactivating 4.94 logs of surface inoculated HCoV-229E. Additionally, a 222 nm UV device with intended ceiling-based operation was effective in inactivating 1.7 logs of the virus inoculated on surface, with a dose of 6 mJ/cm2. A ceiling-based device designed to emit blue light at 405 nm was found to produce 89% reduction in HCoV-229E inoculated on a surface for a dose of 78 J/cm2. Finally, the UV based 222 nm device was found to produce a 90% reduction in the concentration of airborne HCoV-229E, at a 55 µJ/cm2 dose. These results are indicative of the great potential of using UV based technology for the control of SARS-CoV-2. Implications: An important avenue of arresting COVID-19 and future pandemics caused by infectious pathogens is through environmental disinfection. To this effect, the study presented here evaluates commercially available UV and blue light based antimicrobial devices for their ability to kill the human coronavirus HCoV-229E, a surrogate of SARS-CoV-2, on surfaces and in air. The results indicate that two handheld UV devices produced complete inactivation of surface viral inoculum and a UVC ceiling based device produced 1 log reduction in HCoV-229E in air. These results imply the efficacy of UV technology as an antimicrobial tool, especially for rapid disinfection of indoor air.","container-title":"Journal of the Air &amp; Waste Management Association","DOI":"10.1080/10962247.2022.2157907","ISSN":"1096-2247","issue":"3","note":"_eprint: https://doi.org/10.1080/10962247.2022.2157907","page":"200-211","PMID":"36594726","publisher":"Taylor &amp; Francis","source":"Taylor and Francis+NEJM","title":"Assessment of SARS-CoV-2 surrogate inactivation on surfaces and in air using UV and blue light-based intervention technologies","volume":"73","author":[{"family":"Singh","given":"Dilpreet"},{"family":"Soorneedi","given":"Anand R."},{"family":"Vaze","given":"Nachiket"},{"family":"Domitrovic","given":"Ron"},{"family":"Sharp","given":"Frank"},{"family":"Lindsey","given":"Douglas"},{"family":"Rohr","given":"Annette"},{"family":"Moore","given":"Matthew D."},{"family":"Koutrakis","given":"Petros"},{"family":"Nardell","given":"Ed"},{"family":"Demokritou","given":"Philip"}],"issued":{"date-parts":[["2023",3,4]]}}},{"id":12553,"uris":["http://zotero.org/users/11627986/items/3BGDUYCP"],"itemData":{"id":12553,"type":"article-journal","abstract":"Germicidal ultraviolet (UV) devices have been widely used for pathogen disinfection in water, air, and on food and surfaces. Emerging UV technologies, like the krypton chloride (KrCl*) excimer emitting at 222 nm, are rapidly gaining popularity due to their minimal adverse effects on skin and eyes compared with conventional UV lamps emitting at 254 nm, opening opportunities for UV disinfection in occupied public spaces. In this study, inactivation of seven bacteria and five viruses, including waterborne, foodborne and respiratory pathogens, was determined in a thin-film aqueous solution using a filtered KrCl* excimer emitting primarily at 222 nm. Our results show that the KrCl* excimer can effectively inactivate all tested bacteria and viruses, with most microorganisms achieving more than 4-log (99.99%) reduction with a UV dose of 10 mJ cm−2. Compared with conventional UV lamps, the KrCl* excimer lamp exhibited better disinfection performance for viruses but was slightly less effective for bacteria. The relationships between UV sensitivities at 222 and 254 nm for bacteria and viruses were evaluated using regression analysis, resulting in factors that could be used to estimate the KrCl* excimer disinfection performance from well-documented UV kinetics using conventional 254 nm UV lamps. This study provides fundamental information for pathogen disinfection when employing KrCl* excimers.","container-title":"Photochemistry and Photobiology","DOI":"10.1111/php.13724","ISSN":"1751-1097","issue":"3","language":"en","license":"© 2022 American Society for Photobiology.","note":"_eprint: https://onlinelibrary.wiley.com/doi/pdf/10.1111/php.13724","page":"975-982","source":"Wiley Online Library","title":"UV Inactivation of Common Pathogens and Surrogates Under 222 nm Irradiation from KrCl* Excimer Lamps","volume":"99","author":[{"family":"Ma","given":"Ben"},{"family":"Bright","given":"Kelly"},{"family":"Ikner","given":"Luisa"},{"family":"Ley","given":"Christian"},{"family":"Seyedi","given":"Saba"},{"family":"Gerba","given":"Charles P."},{"family":"Sobsey","given":"Mark D."},{"family":"Piper","given":"Patrick"},{"family":"Linden","given":"Karl G."}],"issued":{"date-parts":[["2023"]]}}}],"schema":"https://github.com/citation-style-language/schema/raw/master/csl-citation.json"} </w:instrText>
      </w:r>
      <w:r w:rsidR="008F02E1">
        <w:rPr>
          <w:rFonts w:eastAsia="Aptos"/>
        </w:rPr>
        <w:fldChar w:fldCharType="separate"/>
      </w:r>
      <w:r w:rsidR="00EA1867" w:rsidRPr="00EA1867">
        <w:rPr>
          <w:rFonts w:ascii="Calibri" w:hAnsi="Calibri" w:cs="Calibri"/>
          <w:kern w:val="0"/>
        </w:rPr>
        <w:t>[30–33]</w:t>
      </w:r>
      <w:r w:rsidR="008F02E1">
        <w:rPr>
          <w:rFonts w:eastAsia="Aptos"/>
        </w:rPr>
        <w:fldChar w:fldCharType="end"/>
      </w:r>
      <w:r w:rsidR="34D5E01F" w:rsidRPr="00053862">
        <w:rPr>
          <w:rFonts w:eastAsia="Aptos"/>
        </w:rPr>
        <w:t xml:space="preserve">, </w:t>
      </w:r>
      <w:r w:rsidR="04315108" w:rsidRPr="441EA7BD">
        <w:rPr>
          <w:rFonts w:eastAsia="Aptos"/>
        </w:rPr>
        <w:t>vancomycin-resistant Enterococci</w:t>
      </w:r>
      <w:r w:rsidR="00A105DD">
        <w:rPr>
          <w:rFonts w:eastAsia="Aptos"/>
        </w:rPr>
        <w:t xml:space="preserve"> </w:t>
      </w:r>
      <w:r w:rsidR="00A105DD">
        <w:rPr>
          <w:rFonts w:eastAsia="Aptos"/>
        </w:rPr>
        <w:fldChar w:fldCharType="begin"/>
      </w:r>
      <w:r w:rsidR="00EA1867">
        <w:rPr>
          <w:rFonts w:eastAsia="Aptos"/>
        </w:rPr>
        <w:instrText xml:space="preserve"> ADDIN ZOTERO_ITEM CSL_CITATION {"citationID":"FY9UNo24","properties":{"formattedCitation":"[34]","plainCitation":"[34]","noteIndex":0},"citationItems":[{"id":12555,"uris":["http://zotero.org/users/11627986/items/NMMY47MH"],"itemData":{"id":12555,"type":"article-journal","container-title":"Microbiology Spectrum","DOI":"10.1128/spectrum.04251-23","issue":"12","journalAbbreviation":"Microbiology Spectrum","page":"e04251-23","publisher":"American Society for Microbiology","title":"Far-UVC light (222 nm) efficiently inactivates clinically significant antibiotic-resistant bacteria on diverse material surfaces","volume":"12","author":[{"literal":"Huang Jhen-Rong"},{"literal":"Yang Tsai-Wen"},{"literal":"Hsiao Ya-I"},{"literal":"Fan Hui-Min"},{"literal":"Kuo Han-Yueh"},{"literal":"Hung Kuo-Hsiang"},{"literal":"Chen Po-Yen"},{"literal":"Tan Ching-Ting"},{"literal":"Shao Pei-Lan"}],"issued":{"date-parts":[["2024",10,25]]}}}],"schema":"https://github.com/citation-style-language/schema/raw/master/csl-citation.json"} </w:instrText>
      </w:r>
      <w:r w:rsidR="00A105DD">
        <w:rPr>
          <w:rFonts w:eastAsia="Aptos"/>
        </w:rPr>
        <w:fldChar w:fldCharType="separate"/>
      </w:r>
      <w:r w:rsidR="00EA1867" w:rsidRPr="00EA1867">
        <w:rPr>
          <w:rFonts w:ascii="Calibri" w:hAnsi="Calibri" w:cs="Calibri"/>
        </w:rPr>
        <w:t>[34]</w:t>
      </w:r>
      <w:r w:rsidR="00A105DD">
        <w:rPr>
          <w:rFonts w:eastAsia="Aptos"/>
        </w:rPr>
        <w:fldChar w:fldCharType="end"/>
      </w:r>
      <w:r w:rsidR="04315108" w:rsidRPr="441EA7BD">
        <w:rPr>
          <w:rFonts w:eastAsia="Aptos"/>
        </w:rPr>
        <w:t xml:space="preserve">, </w:t>
      </w:r>
      <w:r w:rsidR="34D5E01F" w:rsidRPr="00053862">
        <w:rPr>
          <w:rFonts w:eastAsia="Aptos"/>
          <w:i/>
          <w:iCs/>
        </w:rPr>
        <w:t>S. aureus</w:t>
      </w:r>
      <w:r w:rsidR="07B98EA3" w:rsidRPr="441EA7BD">
        <w:rPr>
          <w:rFonts w:eastAsia="Aptos"/>
          <w:i/>
          <w:iCs/>
        </w:rPr>
        <w:t xml:space="preserve"> </w:t>
      </w:r>
      <w:r w:rsidR="000C440F">
        <w:rPr>
          <w:rFonts w:eastAsia="Aptos"/>
          <w:i/>
          <w:iCs/>
        </w:rPr>
        <w:fldChar w:fldCharType="begin"/>
      </w:r>
      <w:r w:rsidR="00EA1867">
        <w:rPr>
          <w:rFonts w:eastAsia="Aptos"/>
          <w:i/>
          <w:iCs/>
        </w:rPr>
        <w:instrText xml:space="preserve"> ADDIN ZOTERO_ITEM CSL_CITATION {"citationID":"KlGkcvaV","properties":{"formattedCitation":"[33\\uc0\\u8211{}35]","plainCitation":"[33–35]","noteIndex":0},"citationItems":[{"id":12553,"uris":["http://zotero.org/users/11627986/items/3BGDUYCP"],"itemData":{"id":12553,"type":"article-journal","abstract":"Germicidal ultraviolet (UV) devices have been widely used for pathogen disinfection in water, air, and on food and surfaces. Emerging UV technologies, like the krypton chloride (KrCl*) excimer emitting at 222 nm, are rapidly gaining popularity due to their minimal adverse effects on skin and eyes compared with conventional UV lamps emitting at 254 nm, opening opportunities for UV disinfection in occupied public spaces. In this study, inactivation of seven bacteria and five viruses, including waterborne, foodborne and respiratory pathogens, was determined in a thin-film aqueous solution using a filtered KrCl* excimer emitting primarily at 222 nm. Our results show that the KrCl* excimer can effectively inactivate all tested bacteria and viruses, with most microorganisms achieving more than 4-log (99.99%) reduction with a UV dose of 10 mJ cm−2. Compared with conventional UV lamps, the KrCl* excimer lamp exhibited better disinfection performance for viruses but was slightly less effective for bacteria. The relationships between UV sensitivities at 222 and 254 nm for bacteria and viruses were evaluated using regression analysis, resulting in factors that could be used to estimate the KrCl* excimer disinfection performance from well-documented UV kinetics using conventional 254 nm UV lamps. This study provides fundamental information for pathogen disinfection when employing KrCl* excimers.","container-title":"Photochemistry and Photobiology","DOI":"10.1111/php.13724","ISSN":"1751-1097","issue":"3","language":"en","license":"© 2022 American Society for Photobiology.","note":"_eprint: https://onlinelibrary.wiley.com/doi/pdf/10.1111/php.13724","page":"975-982","source":"Wiley Online Library","title":"UV Inactivation of Common Pathogens and Surrogates Under 222 nm Irradiation from KrCl* Excimer Lamps","volume":"99","author":[{"family":"Ma","given":"Ben"},{"family":"Bright","given":"Kelly"},{"family":"Ikner","given":"Luisa"},{"family":"Ley","given":"Christian"},{"family":"Seyedi","given":"Saba"},{"family":"Gerba","given":"Charles P."},{"family":"Sobsey","given":"Mark D."},{"family":"Piper","given":"Patrick"},{"family":"Linden","given":"Karl G."}],"issued":{"date-parts":[["2023"]]}}},{"id":12555,"uris":["http://zotero.org/users/11627986/items/NMMY47MH"],"itemData":{"id":12555,"type":"article-journal","container-title":"Microbiology Spectrum","DOI":"10.1128/spectrum.04251-23","issue":"12","journalAbbreviation":"Microbiology Spectrum","page":"e04251-23","publisher":"American Society for Microbiology","title":"Far-UVC light (222 nm) efficiently inactivates clinically significant antibiotic-resistant bacteria on diverse material surfaces","volume":"12","author":[{"literal":"Huang Jhen-Rong"},{"literal":"Yang Tsai-Wen"},{"literal":"Hsiao Ya-I"},{"literal":"Fan Hui-Min"},{"literal":"Kuo Han-Yueh"},{"literal":"Hung Kuo-Hsiang"},{"literal":"Chen Po-Yen"},{"literal":"Tan Ching-Ting"},{"literal":"Shao Pei-Lan"}],"issued":{"date-parts":[["2024",10,25]]}}},{"id":12557,"uris":["http://zotero.org/users/11627986/items/QSGHDRCB"],"itemData":{"id":12557,"type":"article-journal","abstract":"Bacterial infections are very common and can result from contact with contaminated surfaces in indoor environments. Far-UVC irradiation (222 nm) is now being explored as an emerging solution for disinfecting surfaces. We conducted a comparison of the surface disinfection efficacy between two UVC sources: a krypton-chloride Far-UVC lamp at 222 nm and a traditional 254 nm mercury-type UVC lamp. We evaluated the bactericidal effects of UVC irradiation at ten doses from 0.5 mJ/cm2 to 37.6 mJ/cm2 for both wavelengths on methicillin-resistant Staphylococcus aureus (MRSA), Klebsiella pneumoniae (K. pneumoniae), and Pseudomonas aeruginosa (P. aeruginosa), on two commonly encountered hard surfaces: plastic and stainless steel, and MRSA was tested for cotton fabric. The results indicated that for hard surfaces two decay stages were identified as the UVC dose increased. In the first stage, the three bacteria exhibited rapid inactivation. However, as the irradiation approached 5 mJ/cm2, the decay rate slowed down, indicating the occurrence of a second stage. Our study highlights the importance of cautious calculation when using a specific stage to estimate UVC dose for disinfection purposes. Specifically, we found that achieving 99.9% disinfection efficacy of MRSA on a plastic surface requires an actual Far-UVC dose of 32.80 mJ/cm². In contrast, if only the first stage decay rate constant is considered, the dose would be greatly underestimated (8.368 mJ/cm²). This shows the large discrepancy between these two estimation approaches. The Far-UVC irradiation results on cotton fabric surfaces did not exhibit a second stage, which may relate to the fabric structure.","container-title":"Building and Environment","DOI":"10.1016/j.buildenv.2024.112324","ISSN":"0360-1323","journalAbbreviation":"Building and Environment","page":"112324","source":"ScienceDirect","title":"Experimental investigation comparing Far-UVC (222nm) and UVC (254nm) for inactivation of bacteria on hard and fabric surfaces","volume":"267","author":[{"family":"Su","given":"X. W."},{"family":"Chen","given":"B. R."},{"family":"Li","given":"W. S."},{"family":"Lai","given":"A. C. K."}],"issued":{"date-parts":[["2025",1,1]]}}}],"schema":"https://github.com/citation-style-language/schema/raw/master/csl-citation.json"} </w:instrText>
      </w:r>
      <w:r w:rsidR="000C440F">
        <w:rPr>
          <w:rFonts w:eastAsia="Aptos"/>
          <w:i/>
          <w:iCs/>
        </w:rPr>
        <w:fldChar w:fldCharType="separate"/>
      </w:r>
      <w:r w:rsidR="00EA1867" w:rsidRPr="00EA1867">
        <w:rPr>
          <w:rFonts w:ascii="Calibri" w:hAnsi="Calibri" w:cs="Calibri"/>
          <w:kern w:val="0"/>
        </w:rPr>
        <w:t>[33–35]</w:t>
      </w:r>
      <w:r w:rsidR="000C440F">
        <w:rPr>
          <w:rFonts w:eastAsia="Aptos"/>
          <w:i/>
          <w:iCs/>
        </w:rPr>
        <w:fldChar w:fldCharType="end"/>
      </w:r>
      <w:r w:rsidR="34D5E01F" w:rsidRPr="00053862">
        <w:rPr>
          <w:rFonts w:eastAsia="Aptos"/>
        </w:rPr>
        <w:t>,</w:t>
      </w:r>
      <w:r w:rsidR="50F41DF3" w:rsidRPr="441EA7BD">
        <w:rPr>
          <w:rFonts w:eastAsia="Aptos"/>
        </w:rPr>
        <w:t xml:space="preserve"> </w:t>
      </w:r>
      <w:r w:rsidR="07040097" w:rsidRPr="00053862">
        <w:rPr>
          <w:rFonts w:eastAsia="Aptos"/>
          <w:i/>
          <w:iCs/>
        </w:rPr>
        <w:t>Klebsiella pneumoniae</w:t>
      </w:r>
      <w:r w:rsidR="00D5255F">
        <w:rPr>
          <w:rFonts w:eastAsia="Aptos"/>
          <w:i/>
          <w:iCs/>
        </w:rPr>
        <w:t xml:space="preserve"> </w:t>
      </w:r>
      <w:r w:rsidR="00D5255F">
        <w:rPr>
          <w:rFonts w:eastAsia="Aptos"/>
          <w:i/>
          <w:iCs/>
        </w:rPr>
        <w:fldChar w:fldCharType="begin"/>
      </w:r>
      <w:r w:rsidR="00EA1867">
        <w:rPr>
          <w:rFonts w:eastAsia="Aptos"/>
          <w:i/>
          <w:iCs/>
        </w:rPr>
        <w:instrText xml:space="preserve"> ADDIN ZOTERO_ITEM CSL_CITATION {"citationID":"63LCCOXG","properties":{"formattedCitation":"[35]","plainCitation":"[35]","noteIndex":0},"citationItems":[{"id":12557,"uris":["http://zotero.org/users/11627986/items/QSGHDRCB"],"itemData":{"id":12557,"type":"article-journal","abstract":"Bacterial infections are very common and can result from contact with contaminated surfaces in indoor environments. Far-UVC irradiation (222 nm) is now being explored as an emerging solution for disinfecting surfaces. We conducted a comparison of the surface disinfection efficacy between two UVC sources: a krypton-chloride Far-UVC lamp at 222 nm and a traditional 254 nm mercury-type UVC lamp. We evaluated the bactericidal effects of UVC irradiation at ten doses from 0.5 mJ/cm2 to 37.6 mJ/cm2 for both wavelengths on methicillin-resistant Staphylococcus aureus (MRSA), Klebsiella pneumoniae (K. pneumoniae), and Pseudomonas aeruginosa (P. aeruginosa), on two commonly encountered hard surfaces: plastic and stainless steel, and MRSA was tested for cotton fabric. The results indicated that for hard surfaces two decay stages were identified as the UVC dose increased. In the first stage, the three bacteria exhibited rapid inactivation. However, as the irradiation approached 5 mJ/cm2, the decay rate slowed down, indicating the occurrence of a second stage. Our study highlights the importance of cautious calculation when using a specific stage to estimate UVC dose for disinfection purposes. Specifically, we found that achieving 99.9% disinfection efficacy of MRSA on a plastic surface requires an actual Far-UVC dose of 32.80 mJ/cm². In contrast, if only the first stage decay rate constant is considered, the dose would be greatly underestimated (8.368 mJ/cm²). This shows the large discrepancy between these two estimation approaches. The Far-UVC irradiation results on cotton fabric surfaces did not exhibit a second stage, which may relate to the fabric structure.","container-title":"Building and Environment","DOI":"10.1016/j.buildenv.2024.112324","ISSN":"0360-1323","journalAbbreviation":"Building and Environment","page":"112324","source":"ScienceDirect","title":"Experimental investigation comparing Far-UVC (222nm) and UVC (254nm) for inactivation of bacteria on hard and fabric surfaces","volume":"267","author":[{"family":"Su","given":"X. W."},{"family":"Chen","given":"B. R."},{"family":"Li","given":"W. S."},{"family":"Lai","given":"A. C. K."}],"issued":{"date-parts":[["2025",1,1]]}}}],"schema":"https://github.com/citation-style-language/schema/raw/master/csl-citation.json"} </w:instrText>
      </w:r>
      <w:r w:rsidR="00D5255F">
        <w:rPr>
          <w:rFonts w:eastAsia="Aptos"/>
          <w:i/>
          <w:iCs/>
        </w:rPr>
        <w:fldChar w:fldCharType="separate"/>
      </w:r>
      <w:r w:rsidR="00EA1867" w:rsidRPr="00EA1867">
        <w:rPr>
          <w:rFonts w:ascii="Calibri" w:hAnsi="Calibri" w:cs="Calibri"/>
        </w:rPr>
        <w:t>[35]</w:t>
      </w:r>
      <w:r w:rsidR="00D5255F">
        <w:rPr>
          <w:rFonts w:eastAsia="Aptos"/>
          <w:i/>
          <w:iCs/>
        </w:rPr>
        <w:fldChar w:fldCharType="end"/>
      </w:r>
      <w:r w:rsidR="07040097" w:rsidRPr="441EA7BD">
        <w:rPr>
          <w:rFonts w:eastAsia="Aptos"/>
        </w:rPr>
        <w:t xml:space="preserve">, </w:t>
      </w:r>
      <w:r w:rsidR="07040097" w:rsidRPr="00053862">
        <w:rPr>
          <w:rFonts w:eastAsia="Aptos"/>
          <w:i/>
          <w:iCs/>
        </w:rPr>
        <w:t>Acinetobacter baumannii</w:t>
      </w:r>
      <w:r w:rsidR="6E7291F4" w:rsidRPr="441EA7BD">
        <w:rPr>
          <w:rFonts w:eastAsia="Aptos"/>
          <w:i/>
          <w:iCs/>
        </w:rPr>
        <w:t xml:space="preserve"> </w:t>
      </w:r>
      <w:r w:rsidR="003C634C">
        <w:rPr>
          <w:rFonts w:eastAsia="Aptos"/>
          <w:i/>
          <w:iCs/>
        </w:rPr>
        <w:fldChar w:fldCharType="begin"/>
      </w:r>
      <w:r w:rsidR="00EA1867">
        <w:rPr>
          <w:rFonts w:eastAsia="Aptos"/>
          <w:i/>
          <w:iCs/>
        </w:rPr>
        <w:instrText xml:space="preserve"> ADDIN ZOTERO_ITEM CSL_CITATION {"citationID":"V0Rj9pID","properties":{"formattedCitation":"[34]","plainCitation":"[34]","noteIndex":0},"citationItems":[{"id":12555,"uris":["http://zotero.org/users/11627986/items/NMMY47MH"],"itemData":{"id":12555,"type":"article-journal","container-title":"Microbiology Spectrum","DOI":"10.1128/spectrum.04251-23","issue":"12","journalAbbreviation":"Microbiology Spectrum","page":"e04251-23","publisher":"American Society for Microbiology","title":"Far-UVC light (222 nm) efficiently inactivates clinically significant antibiotic-resistant bacteria on diverse material surfaces","volume":"12","author":[{"literal":"Huang Jhen-Rong"},{"literal":"Yang Tsai-Wen"},{"literal":"Hsiao Ya-I"},{"literal":"Fan Hui-Min"},{"literal":"Kuo Han-Yueh"},{"literal":"Hung Kuo-Hsiang"},{"literal":"Chen Po-Yen"},{"literal":"Tan Ching-Ting"},{"literal":"Shao Pei-Lan"}],"issued":{"date-parts":[["2024",10,25]]}}}],"schema":"https://github.com/citation-style-language/schema/raw/master/csl-citation.json"} </w:instrText>
      </w:r>
      <w:r w:rsidR="003C634C">
        <w:rPr>
          <w:rFonts w:eastAsia="Aptos"/>
          <w:i/>
          <w:iCs/>
        </w:rPr>
        <w:fldChar w:fldCharType="separate"/>
      </w:r>
      <w:r w:rsidR="00EA1867" w:rsidRPr="00EA1867">
        <w:rPr>
          <w:rFonts w:ascii="Calibri" w:hAnsi="Calibri" w:cs="Calibri"/>
        </w:rPr>
        <w:t>[34]</w:t>
      </w:r>
      <w:r w:rsidR="003C634C">
        <w:rPr>
          <w:rFonts w:eastAsia="Aptos"/>
          <w:i/>
          <w:iCs/>
        </w:rPr>
        <w:fldChar w:fldCharType="end"/>
      </w:r>
      <w:r w:rsidR="07040097" w:rsidRPr="441EA7BD">
        <w:rPr>
          <w:rFonts w:eastAsia="Aptos"/>
        </w:rPr>
        <w:t xml:space="preserve">, </w:t>
      </w:r>
      <w:r w:rsidR="50F41DF3" w:rsidRPr="441EA7BD">
        <w:rPr>
          <w:rFonts w:eastAsia="Aptos"/>
        </w:rPr>
        <w:t>and</w:t>
      </w:r>
      <w:r w:rsidR="34D5E01F" w:rsidRPr="00053862">
        <w:rPr>
          <w:rFonts w:eastAsia="Aptos"/>
        </w:rPr>
        <w:t xml:space="preserve"> </w:t>
      </w:r>
      <w:r w:rsidR="34D5E01F" w:rsidRPr="00053862">
        <w:rPr>
          <w:rFonts w:eastAsia="Aptos"/>
          <w:i/>
          <w:iCs/>
        </w:rPr>
        <w:t>P</w:t>
      </w:r>
      <w:r w:rsidR="00927BE7">
        <w:rPr>
          <w:rFonts w:eastAsia="Aptos"/>
          <w:i/>
          <w:iCs/>
        </w:rPr>
        <w:t>seudomonas</w:t>
      </w:r>
      <w:r w:rsidR="34D5E01F" w:rsidRPr="00053862">
        <w:rPr>
          <w:rFonts w:eastAsia="Aptos"/>
          <w:i/>
          <w:iCs/>
        </w:rPr>
        <w:t xml:space="preserve"> aeruginosa</w:t>
      </w:r>
      <w:r w:rsidR="00600B6C" w:rsidRPr="00263FDC">
        <w:rPr>
          <w:rFonts w:eastAsia="Aptos"/>
        </w:rPr>
        <w:t xml:space="preserve"> </w:t>
      </w:r>
      <w:r w:rsidR="00600B6C" w:rsidRPr="00263FDC">
        <w:rPr>
          <w:rFonts w:eastAsia="Aptos"/>
        </w:rPr>
        <w:fldChar w:fldCharType="begin"/>
      </w:r>
      <w:r w:rsidR="00EA1867">
        <w:rPr>
          <w:rFonts w:eastAsia="Aptos"/>
        </w:rPr>
        <w:instrText xml:space="preserve"> ADDIN ZOTERO_ITEM CSL_CITATION {"citationID":"z8TvFDGs","properties":{"formattedCitation":"[35,36]","plainCitation":"[35,36]","noteIndex":0},"citationItems":[{"id":12557,"uris":["http://zotero.org/users/11627986/items/QSGHDRCB"],"itemData":{"id":12557,"type":"article-journal","abstract":"Bacterial infections are very common and can result from contact with contaminated surfaces in indoor environments. Far-UVC irradiation (222 nm) is now being explored as an emerging solution for disinfecting surfaces. We conducted a comparison of the surface disinfection efficacy between two UVC sources: a krypton-chloride Far-UVC lamp at 222 nm and a traditional 254 nm mercury-type UVC lamp. We evaluated the bactericidal effects of UVC irradiation at ten doses from 0.5 mJ/cm2 to 37.6 mJ/cm2 for both wavelengths on methicillin-resistant Staphylococcus aureus (MRSA), Klebsiella pneumoniae (K. pneumoniae), and Pseudomonas aeruginosa (P. aeruginosa), on two commonly encountered hard surfaces: plastic and stainless steel, and MRSA was tested for cotton fabric. The results indicated that for hard surfaces two decay stages were identified as the UVC dose increased. In the first stage, the three bacteria exhibited rapid inactivation. However, as the irradiation approached 5 mJ/cm2, the decay rate slowed down, indicating the occurrence of a second stage. Our study highlights the importance of cautious calculation when using a specific stage to estimate UVC dose for disinfection purposes. Specifically, we found that achieving 99.9% disinfection efficacy of MRSA on a plastic surface requires an actual Far-UVC dose of 32.80 mJ/cm². In contrast, if only the first stage decay rate constant is considered, the dose would be greatly underestimated (8.368 mJ/cm²). This shows the large discrepancy between these two estimation approaches. The Far-UVC irradiation results on cotton fabric surfaces did not exhibit a second stage, which may relate to the fabric structure.","container-title":"Building and Environment","DOI":"10.1016/j.buildenv.2024.112324","ISSN":"0360-1323","journalAbbreviation":"Building and Environment","page":"112324","source":"ScienceDirect","title":"Experimental investigation comparing Far-UVC (222nm) and UVC (254nm) for inactivation of bacteria on hard and fabric surfaces","volume":"267","author":[{"family":"Su","given":"X. W."},{"family":"Chen","given":"B. R."},{"family":"Li","given":"W. S."},{"family":"Lai","given":"A. C. K."}],"issued":{"date-parts":[["2025",1,1]]}}},{"id":12558,"uris":["http://zotero.org/users/11627986/items/XPLEZFQ3"],"itemData":{"id":12558,"type":"article-journal","abstract":"Far-UVC irradiation at a 222 nm wavelength is a promising technology for inactivating microorganisms in indoor environments to mitigate transmission of infection. Here we report experimental measurements in a room-scale chamber to evaluate the performance of filtered Krypton-Chloride (KrCl) lamps in reducing the steady-state concentration of Staphylococcus aureus and Pseudomonas aeruginosa under different ventilation rates in indoor environments. The results showed a mean 95.5 % lowering of S. aureus load and 94.9 % of P. aeruginosa load at 3 air changes per hour (ACH) using one Far-UVC lamp and 97.8 % and &gt;97.5 % using five lamps. At 1.5 ACH, the mean microbial reduction for S. aureus was &gt;94.6 % and &gt;99.5 % and at 9 ACH, it was 66.3 % and 91.9 % for 1 lamp and 5 lamps, respectively. Initial results at a shorter distance between the microbial source and collection sampling show a reduced but still substantial effect of the Far-UVC. The findings indicate that within these experimental conditions, Far-UVC can be effective at room-scale inactivation of a range of pathogens in a range of ventilation scenarios and also show promise at short-range inactivation. This research paves the way for future work to explore efficacy in real-world scenarios and to quantify usability and acceptability.","container-title":"Building and Environment","DOI":"10.1016/j.buildenv.2025.112734","ISSN":"0360-1323","journalAbbreviation":"Building and Environment","page":"112734","source":"ScienceDirect","title":"Experimental analysis to quantify inactivation of microorganisms by Far-UVC irradiation in indoor environments.","volume":"274","author":[{"family":"Hiwar","given":"Waseem"},{"family":"Adamson","given":"Catherine S"},{"family":"Brenner","given":"David J"},{"family":"Fletcher","given":"Louise A"},{"family":"King","given":"Marco-Felipe"},{"family":"McQuaid","given":"James B."},{"family":"Tidswell","given":"Emma"},{"family":"Noakes","given":"Catherine J"},{"family":"Wood","given":"Kenneth"},{"family":"Eadie","given":"Ewan"}],"issued":{"date-parts":[["2025",4,15]]}}}],"schema":"https://github.com/citation-style-language/schema/raw/master/csl-citation.json"} </w:instrText>
      </w:r>
      <w:r w:rsidR="00600B6C" w:rsidRPr="00263FDC">
        <w:rPr>
          <w:rFonts w:eastAsia="Aptos"/>
        </w:rPr>
        <w:fldChar w:fldCharType="separate"/>
      </w:r>
      <w:r w:rsidR="00EA1867" w:rsidRPr="00EA1867">
        <w:rPr>
          <w:rFonts w:ascii="Calibri" w:hAnsi="Calibri" w:cs="Calibri"/>
        </w:rPr>
        <w:t>[35,36]</w:t>
      </w:r>
      <w:r w:rsidR="00600B6C" w:rsidRPr="00263FDC">
        <w:rPr>
          <w:rFonts w:eastAsia="Aptos"/>
        </w:rPr>
        <w:fldChar w:fldCharType="end"/>
      </w:r>
      <w:r w:rsidR="00263FDC" w:rsidRPr="00263FDC">
        <w:rPr>
          <w:rFonts w:eastAsia="Aptos"/>
        </w:rPr>
        <w:t>.</w:t>
      </w:r>
      <w:r w:rsidR="34D5E01F" w:rsidRPr="441EA7BD">
        <w:rPr>
          <w:rFonts w:eastAsia="Aptos"/>
          <w:i/>
          <w:iCs/>
        </w:rPr>
        <w:t xml:space="preserve"> </w:t>
      </w:r>
      <w:r w:rsidR="34D5E01F" w:rsidRPr="441EA7BD">
        <w:rPr>
          <w:rFonts w:eastAsia="Aptos"/>
          <w:color w:val="000000" w:themeColor="text1"/>
        </w:rPr>
        <w:t>F</w:t>
      </w:r>
      <w:r w:rsidR="34D5E01F" w:rsidRPr="441EA7BD">
        <w:rPr>
          <w:rFonts w:eastAsia="Aptos"/>
        </w:rPr>
        <w:t xml:space="preserve">ar-UVC has been effective </w:t>
      </w:r>
      <w:r w:rsidR="12E015D1" w:rsidRPr="441EA7BD">
        <w:rPr>
          <w:rFonts w:eastAsia="Aptos"/>
        </w:rPr>
        <w:t xml:space="preserve">in inhibiting </w:t>
      </w:r>
      <w:r w:rsidR="34D5E01F" w:rsidRPr="441EA7BD">
        <w:rPr>
          <w:rFonts w:eastAsia="Aptos"/>
        </w:rPr>
        <w:t>biofilm formation</w:t>
      </w:r>
      <w:r w:rsidR="70E2FD91" w:rsidRPr="441EA7BD">
        <w:rPr>
          <w:rFonts w:eastAsia="Aptos"/>
        </w:rPr>
        <w:t xml:space="preserve"> </w:t>
      </w:r>
      <w:r w:rsidR="00662314">
        <w:rPr>
          <w:rFonts w:eastAsia="Aptos"/>
        </w:rPr>
        <w:fldChar w:fldCharType="begin"/>
      </w:r>
      <w:r w:rsidR="00EA1867">
        <w:rPr>
          <w:rFonts w:eastAsia="Aptos"/>
        </w:rPr>
        <w:instrText xml:space="preserve"> ADDIN ZOTERO_ITEM CSL_CITATION {"citationID":"xD6b3fxV","properties":{"formattedCitation":"[37]","plainCitation":"[37]","noteIndex":0},"citationItems":[{"id":12559,"uris":["http://zotero.org/users/11627986/items/L6P232TC"],"itemData":{"id":12559,"type":"article-journal","abstract":"This study investigated the performance of a 222 nm far-UV-C krypton-chloride excilamp for inactivation of major foodborne pathogenic and spoilage bacteria in thin liquid films (TLF, 1.2 mm thickness), on solid stainless steel surfaces (SS), and against biofilm formation on SS. Both gram-positives (Listeria monocytogenes, Staphylococcus aureus) and gram-negatives (Escherichia coli O157:H7, Pseudomonas aeruginosa) (109 CFU/mL starting concentration) were exposed to 222 nm light at cumulative doses of up to 354 mJ/cm2. Significant (P &lt; 0.05) reductions (1.4–5.1 log CFU) were found for all bacteria, and inactivation kinetics was described well by the Weibull model (0.77 ≤ R2 ≤ 0.95). Substrate type (i.e., TLF vs. SS) substantially impacted treatment efficacy. No detectable resistance of L. monocytogenes was developed after repeated exposure to 222 nm in TLF. The 222 nm treatment also effectively minimized biofilm formation and growth by S. aureus and P. aeruginosa and increased the surviving cells' susceptibility to sodium hypochlorite by at least 2 fold.\nIndustrial relevance\nThis work demonstrates that 222 nm krypton-chloride excilamps can be used to effectively inactivate planktonic bacteria and inhibit biofilm formation and growth. This recommends them for use as novel nonthermal light-based systems for mitigation of pathogens and biofilms in a range of applications, including food processing, food service, and clinical environments.","container-title":"Innovative Food Science &amp; Emerging Technologies","DOI":"10.1016/j.ifset.2023.103411","ISSN":"1466-8564","journalAbbreviation":"Innovative Food Science &amp; Emerging Technologies","page":"103411","source":"ScienceDirect","title":"Exposure to 222 nm far UV-C effectively inactivates planktonic foodborne pathogens and inhibits biofilm formation","volume":"87","author":[{"family":"Chen","given":"Hanyu"},{"family":"Moraru","given":"Carmen I."}],"issued":{"date-parts":[["2023",7,1]]}}}],"schema":"https://github.com/citation-style-language/schema/raw/master/csl-citation.json"} </w:instrText>
      </w:r>
      <w:r w:rsidR="00662314">
        <w:rPr>
          <w:rFonts w:eastAsia="Aptos"/>
        </w:rPr>
        <w:fldChar w:fldCharType="separate"/>
      </w:r>
      <w:r w:rsidR="00EA1867" w:rsidRPr="00EA1867">
        <w:rPr>
          <w:rFonts w:ascii="Calibri" w:hAnsi="Calibri" w:cs="Calibri"/>
        </w:rPr>
        <w:t>[37]</w:t>
      </w:r>
      <w:r w:rsidR="00662314">
        <w:rPr>
          <w:rFonts w:eastAsia="Aptos"/>
        </w:rPr>
        <w:fldChar w:fldCharType="end"/>
      </w:r>
      <w:r w:rsidR="34D5E01F" w:rsidRPr="441EA7BD">
        <w:rPr>
          <w:rFonts w:eastAsia="Aptos"/>
        </w:rPr>
        <w:t xml:space="preserve">, and importantly, is effective against several bacteria resistant to conventional </w:t>
      </w:r>
      <w:r w:rsidR="00927BE7">
        <w:rPr>
          <w:rFonts w:eastAsia="Aptos"/>
        </w:rPr>
        <w:t>ultraviolet</w:t>
      </w:r>
      <w:r w:rsidR="34D5E01F" w:rsidRPr="441EA7BD">
        <w:rPr>
          <w:rFonts w:eastAsia="Aptos"/>
        </w:rPr>
        <w:t xml:space="preserve"> at 254 n</w:t>
      </w:r>
      <w:r w:rsidR="00C837F5">
        <w:rPr>
          <w:rFonts w:eastAsia="Aptos"/>
        </w:rPr>
        <w:t>ano</w:t>
      </w:r>
      <w:r w:rsidR="34D5E01F" w:rsidRPr="441EA7BD">
        <w:rPr>
          <w:rFonts w:eastAsia="Aptos"/>
        </w:rPr>
        <w:t>m</w:t>
      </w:r>
      <w:r w:rsidR="00C837F5">
        <w:rPr>
          <w:rFonts w:eastAsia="Aptos"/>
        </w:rPr>
        <w:t>eters</w:t>
      </w:r>
      <w:r w:rsidR="34D5E01F" w:rsidRPr="441EA7BD">
        <w:rPr>
          <w:rFonts w:eastAsia="Aptos"/>
        </w:rPr>
        <w:t xml:space="preserve"> </w:t>
      </w:r>
      <w:r w:rsidR="001D17C0">
        <w:rPr>
          <w:rFonts w:eastAsia="Aptos"/>
        </w:rPr>
        <w:fldChar w:fldCharType="begin"/>
      </w:r>
      <w:r w:rsidR="00EA1867">
        <w:rPr>
          <w:rFonts w:eastAsia="Aptos"/>
        </w:rPr>
        <w:instrText xml:space="preserve"> ADDIN ZOTERO_ITEM CSL_CITATION {"citationID":"2OCNiGOI","properties":{"formattedCitation":"[38]","plainCitation":"[38]","noteIndex":0},"citationItems":[{"id":12560,"uris":["http://zotero.org/users/11627986/items/NRJQW3HE"],"itemData":{"id":12560,"type":"article-journal","abstract":"Eleven selected species of vegetative bacteria, bacteria spores and mold spores were irradiated with different doses of UV radiation of a 222 nm krypton-chloride excimer lamp and a 254 nm mercury lamp under laboratory conditions. Then the inactivation curves were determined. The necessary UV fluences for a respective reduction were higher for the excimer lamp for the tested vegetative bacteria of Bacillus cereus, Arthrobacter nicotinovorans, Staphylococcus aureus and Pseudomonas aeruginosa and slightly higher for the spores of Streptomyces griseus and Clostridium pasteurianum. However, less than 250 J/m2 UV fluence with 222 nm was sufficient for a 4-log reduction, depending on the species. On the other hand, the UV fluences for the 254 nm mercury lamp were much higher for the bacterial spores of Bacillus cereus, Thermoactinomyces griseus and the bacteria of Deinococcus radiodurans and slightly higher for the mold spores of Aspergillus niger and Penicillium expansum. The results show that especially the germs with a higher UV resistance and those with more effective repair mechanisms can be inactivated more efficiently by the 222 nm excimer lamp. This may be due to the fact that low UV fluence mainly affects radiation sensitive microorganisms by DNA damage whereas at higher UV fluence (various) mechanisms of protein damage can presumably be held responsible for inactivation.","container-title":"Acta hydrochimica et hydrobiologica","DOI":"10.1002/aheh.200600650","ISSN":"1521-401X","issue":"6","language":"en","license":"Copyright © 2006 WILEY-VCH Verlag GmbH &amp; Co. KGaA, Weinheim","note":"_eprint: https://onlinelibrary.wiley.com/doi/pdf/10.1002/aheh.200600650","page":"525-532","source":"Wiley Online Library","title":"Higher effectiveness of photoinactivation of bacterial spores, UV resistant vegetative bacteria and mold spores with 222 nm compared to 254 nm wavelength","volume":"34","author":[{"family":"Clauß","given":"Marcus"}],"issued":{"date-parts":[["2006"]]}}}],"schema":"https://github.com/citation-style-language/schema/raw/master/csl-citation.json"} </w:instrText>
      </w:r>
      <w:r w:rsidR="001D17C0">
        <w:rPr>
          <w:rFonts w:eastAsia="Aptos"/>
        </w:rPr>
        <w:fldChar w:fldCharType="separate"/>
      </w:r>
      <w:r w:rsidR="00EA1867" w:rsidRPr="00EA1867">
        <w:rPr>
          <w:rFonts w:ascii="Calibri" w:hAnsi="Calibri" w:cs="Calibri"/>
        </w:rPr>
        <w:t>[38]</w:t>
      </w:r>
      <w:r w:rsidR="001D17C0">
        <w:rPr>
          <w:rFonts w:eastAsia="Aptos"/>
        </w:rPr>
        <w:fldChar w:fldCharType="end"/>
      </w:r>
      <w:r w:rsidR="34D5E01F" w:rsidRPr="441EA7BD">
        <w:rPr>
          <w:rFonts w:eastAsia="Aptos"/>
        </w:rPr>
        <w:t>.</w:t>
      </w:r>
      <w:r w:rsidR="002621B9">
        <w:rPr>
          <w:rFonts w:eastAsia="Aptos"/>
        </w:rPr>
        <w:t xml:space="preserve"> </w:t>
      </w:r>
      <w:r w:rsidR="00FD604B">
        <w:rPr>
          <w:rFonts w:eastAsia="Aptos"/>
        </w:rPr>
        <w:t>Most</w:t>
      </w:r>
      <w:r w:rsidR="006617C6">
        <w:rPr>
          <w:rFonts w:eastAsia="Aptos"/>
        </w:rPr>
        <w:t xml:space="preserve"> studies in our review measured efficacy against non-specific </w:t>
      </w:r>
      <w:r w:rsidR="00810C8A">
        <w:rPr>
          <w:rFonts w:eastAsia="Aptos"/>
        </w:rPr>
        <w:t>colony forming units</w:t>
      </w:r>
      <w:r w:rsidR="006617C6">
        <w:rPr>
          <w:rFonts w:eastAsia="Aptos"/>
        </w:rPr>
        <w:t xml:space="preserve"> or a single pathogen species, but future </w:t>
      </w:r>
      <w:r w:rsidR="006617C6">
        <w:rPr>
          <w:rFonts w:eastAsia="Aptos"/>
        </w:rPr>
        <w:lastRenderedPageBreak/>
        <w:t xml:space="preserve">studies that disaggregate disinfection efficacy </w:t>
      </w:r>
      <w:r w:rsidR="00FD604B">
        <w:rPr>
          <w:rFonts w:eastAsia="Aptos"/>
        </w:rPr>
        <w:t>by pathogen</w:t>
      </w:r>
      <w:r w:rsidR="001D32FB">
        <w:rPr>
          <w:rFonts w:eastAsia="Aptos"/>
        </w:rPr>
        <w:t xml:space="preserve"> </w:t>
      </w:r>
      <w:r w:rsidR="00BE0957">
        <w:rPr>
          <w:rFonts w:eastAsia="Aptos"/>
        </w:rPr>
        <w:t xml:space="preserve">in real-world healthcare settings </w:t>
      </w:r>
      <w:r w:rsidR="001D32FB">
        <w:rPr>
          <w:rFonts w:eastAsia="Aptos"/>
        </w:rPr>
        <w:t>would be informative.</w:t>
      </w:r>
    </w:p>
    <w:p w14:paraId="0AF1A03F" w14:textId="23A6D0CB" w:rsidR="00732A4A" w:rsidRDefault="002A789E" w:rsidP="5790C3CE">
      <w:pPr>
        <w:rPr>
          <w:rFonts w:eastAsia="Aptos"/>
        </w:rPr>
      </w:pPr>
      <w:r>
        <w:rPr>
          <w:rFonts w:eastAsia="Aptos"/>
        </w:rPr>
        <w:t>Laboratory</w:t>
      </w:r>
      <w:r w:rsidR="661E2FD0" w:rsidRPr="00053862">
        <w:rPr>
          <w:rFonts w:eastAsia="Aptos"/>
        </w:rPr>
        <w:t xml:space="preserve"> evidence for the efficacy of far-UVC is strongest for airborne pathogens. Multiple studies have demonstrated that disinfection of airborne pathogens in chamber and controlled laboratory settings can be achieved with doses less than the occupational health limits</w:t>
      </w:r>
      <w:r w:rsidR="005753C8">
        <w:rPr>
          <w:rFonts w:eastAsia="Aptos"/>
        </w:rPr>
        <w:t xml:space="preserve"> </w:t>
      </w:r>
      <w:r w:rsidR="005753C8">
        <w:rPr>
          <w:rFonts w:eastAsia="Aptos"/>
        </w:rPr>
        <w:fldChar w:fldCharType="begin"/>
      </w:r>
      <w:r w:rsidR="00EA1867">
        <w:rPr>
          <w:rFonts w:eastAsia="Aptos"/>
        </w:rPr>
        <w:instrText xml:space="preserve"> ADDIN ZOTERO_ITEM CSL_CITATION {"citationID":"0CObguxI","properties":{"formattedCitation":"[30,36,39]","plainCitation":"[30,36,39]","noteIndex":0},"citationItems":[{"id":12547,"uris":["http://zotero.org/users/11627986/items/GMQATC2J"],"itemData":{"id":12547,"type":"article-journal","abstract":"A direct approach to limit airborne viral transmissions is to inactivate them within a short time of their production. Germicidal ultraviolet light, typically at 254 nm, is effective in this context but, used directly, can be a health hazard to skin and eyes. By contrast, far-UVC light (207–222 nm) efficiently kills pathogens potentially without harm to exposed human tissues. We previously demonstrated that 222-nm far-UVC light efficiently kills airborne influenza virus and we extend those studies to explore far-UVC efficacy against airborne human coronaviruses alpha HCoV-229E and beta HCoV-OC43. Low doses of 1.7 and 1.2 mJ/cm2 inactivated 99.9% of aerosolized coronavirus 229E and OC43, respectively. As all human coronaviruses have similar genomic sizes, far-UVC light would be expected to show similar inactivation efficiency against other human coronaviruses including SARS-CoV-2. Based on the beta-HCoV-OC43 results, continuous far-UVC exposure in occupied public locations at the current regulatory exposure limit (~3 mJ/cm2/hour) would result in ~90% viral inactivation in ~8 minutes, 95% in ~11 minutes, 99% in ~16 minutes and 99.9% inactivation in ~25 minutes. Thus while staying within current regulatory dose limits, low-dose-rate far-UVC exposure can potentially safely provide a major reduction in the ambient level of airborne coronaviruses in occupied public locations.","container-title":"Scientific Reports","DOI":"10.1038/s41598-020-67211-2","ISSN":"2045-2322","issue":"1","journalAbbreviation":"Sci Rep","language":"en","license":"2020 The Author(s)","page":"10285","publisher":"Nature Publishing Group","source":"www.nature.com","title":"Far-UVC light (222 nm) efficiently and safely inactivates airborne human coronaviruses","volume":"10","author":[{"family":"Buonanno","given":"Manuela"},{"family":"Welch","given":"David"},{"family":"Shuryak","given":"Igor"},{"family":"Brenner","given":"David J."}],"issued":{"date-parts":[["2020",6,24]]}}},{"id":12558,"uris":["http://zotero.org/users/11627986/items/XPLEZFQ3"],"itemData":{"id":12558,"type":"article-journal","abstract":"Far-UVC irradiation at a 222 nm wavelength is a promising technology for inactivating microorganisms in indoor environments to mitigate transmission of infection. Here we report experimental measurements in a room-scale chamber to evaluate the performance of filtered Krypton-Chloride (KrCl) lamps in reducing the steady-state concentration of Staphylococcus aureus and Pseudomonas aeruginosa under different ventilation rates in indoor environments. The results showed a mean 95.5 % lowering of S. aureus load and 94.9 % of P. aeruginosa load at 3 air changes per hour (ACH) using one Far-UVC lamp and 97.8 % and &gt;97.5 % using five lamps. At 1.5 ACH, the mean microbial reduction for S. aureus was &gt;94.6 % and &gt;99.5 % and at 9 ACH, it was 66.3 % and 91.9 % for 1 lamp and 5 lamps, respectively. Initial results at a shorter distance between the microbial source and collection sampling show a reduced but still substantial effect of the Far-UVC. The findings indicate that within these experimental conditions, Far-UVC can be effective at room-scale inactivation of a range of pathogens in a range of ventilation scenarios and also show promise at short-range inactivation. This research paves the way for future work to explore efficacy in real-world scenarios and to quantify usability and acceptability.","container-title":"Building and Environment","DOI":"10.1016/j.buildenv.2025.112734","ISSN":"0360-1323","journalAbbreviation":"Building and Environment","page":"112734","source":"ScienceDirect","title":"Experimental analysis to quantify inactivation of microorganisms by Far-UVC irradiation in indoor environments.","volume":"274","author":[{"family":"Hiwar","given":"Waseem"},{"family":"Adamson","given":"Catherine S"},{"family":"Brenner","given":"David J"},{"family":"Fletcher","given":"Louise A"},{"family":"King","given":"Marco-Felipe"},{"family":"McQuaid","given":"James B."},{"family":"Tidswell","given":"Emma"},{"family":"Noakes","given":"Catherine J"},{"family":"Wood","given":"Kenneth"},{"family":"Eadie","given":"Ewan"}],"issued":{"date-parts":[["2025",4,15]]}}},{"id":12561,"uris":["http://zotero.org/users/11627986/items/J3NLYYXB"],"itemData":{"id":12561,"type":"article-journal","abstract":"Many infectious diseases, including COVID-19, are transmitted by airborne pathogens. There is a need for effective environmental control measures which, ideally, are not reliant on human behaviour. One potential solution is Krypton Chloride (KrCl) excimer lamps (often referred to as Far-UVC), which can efficiently inactivate pathogens, such as coronaviruses and influenza, in air. Research demonstrates that when KrCl lamps are filtered to remove longer-wavelength ultraviolet emissions they do not induce acute reactions in the skin or eyes, nor delayed effects such as skin cancer. While there is laboratory evidence for Far-UVC efficacy, there is limited evidence in full-sized rooms. For the first time, we show that Far-UVC deployed in a room-sized chamber effectively inactivates aerosolised Staphylococcus aureus. At a room ventilation rate of 3 air-changes-per-hour (ACH), with 5 filtered-sources the steady-state pathogen load was reduced by 98.4% providing an additional 184 equivalent air changes (eACH). This reduction was achieved using Far-UVC irradiances consistent with current American Conference of Governmental Industrial Hygienists threshold limit values for skin for a continuous 8-h exposure. Our data indicate that Far-UVC is likely to be more effective against common airborne viruses, including SARS-CoV-2, than bacteria and should thus be an effective and “hands-off” technology to reduce airborne disease transmission. The findings provide room-scale data to support the design and development of effective Far-UVC systems.","container-title":"Scientific Reports","DOI":"10.1038/s41598-022-08462-z","ISSN":"2045-2322","journalAbbreviation":"Sci Rep","page":"4373","PMID":"35322064","PMCID":"PMC8943125","source":"PubMed Central","title":"Far-UVC (222 nm) efficiently inactivates an airborne pathogen in a room-sized chamber","volume":"12","author":[{"family":"Eadie","given":"Ewan"},{"family":"Hiwar","given":"Waseem"},{"family":"Fletcher","given":"Louise"},{"family":"Tidswell","given":"Emma"},{"family":"O’Mahoney","given":"Paul"},{"family":"Buonanno","given":"Manuela"},{"family":"Welch","given":"David"},{"family":"Adamson","given":"Catherine S."},{"family":"Brenner","given":"David J."},{"family":"Noakes","given":"Catherine"},{"family":"Wood","given":"Kenneth"}],"issued":{"date-parts":[["2022",3,23]]}}}],"schema":"https://github.com/citation-style-language/schema/raw/master/csl-citation.json"} </w:instrText>
      </w:r>
      <w:r w:rsidR="005753C8">
        <w:rPr>
          <w:rFonts w:eastAsia="Aptos"/>
        </w:rPr>
        <w:fldChar w:fldCharType="separate"/>
      </w:r>
      <w:r w:rsidR="00EA1867" w:rsidRPr="00EA1867">
        <w:rPr>
          <w:rFonts w:ascii="Calibri" w:hAnsi="Calibri" w:cs="Calibri"/>
        </w:rPr>
        <w:t>[30,36,39]</w:t>
      </w:r>
      <w:r w:rsidR="005753C8">
        <w:rPr>
          <w:rFonts w:eastAsia="Aptos"/>
        </w:rPr>
        <w:fldChar w:fldCharType="end"/>
      </w:r>
      <w:r w:rsidR="65249F9E" w:rsidRPr="5790C3CE">
        <w:rPr>
          <w:rFonts w:eastAsia="Aptos"/>
        </w:rPr>
        <w:t>.</w:t>
      </w:r>
      <w:r w:rsidR="661E2FD0" w:rsidRPr="00053862">
        <w:rPr>
          <w:rFonts w:eastAsia="Aptos"/>
        </w:rPr>
        <w:t xml:space="preserve"> For example, Buonanno et al. </w:t>
      </w:r>
      <w:r w:rsidR="005753C8">
        <w:rPr>
          <w:rFonts w:eastAsia="Aptos"/>
        </w:rPr>
        <w:fldChar w:fldCharType="begin"/>
      </w:r>
      <w:r w:rsidR="00EA1867">
        <w:rPr>
          <w:rFonts w:eastAsia="Aptos"/>
        </w:rPr>
        <w:instrText xml:space="preserve"> ADDIN ZOTERO_ITEM CSL_CITATION {"citationID":"8ROq9hmF","properties":{"formattedCitation":"[30]","plainCitation":"[30]","noteIndex":0},"citationItems":[{"id":12547,"uris":["http://zotero.org/users/11627986/items/GMQATC2J"],"itemData":{"id":12547,"type":"article-journal","abstract":"A direct approach to limit airborne viral transmissions is to inactivate them within a short time of their production. Germicidal ultraviolet light, typically at 254 nm, is effective in this context but, used directly, can be a health hazard to skin and eyes. By contrast, far-UVC light (207–222 nm) efficiently kills pathogens potentially without harm to exposed human tissues. We previously demonstrated that 222-nm far-UVC light efficiently kills airborne influenza virus and we extend those studies to explore far-UVC efficacy against airborne human coronaviruses alpha HCoV-229E and beta HCoV-OC43. Low doses of 1.7 and 1.2 mJ/cm2 inactivated 99.9% of aerosolized coronavirus 229E and OC43, respectively. As all human coronaviruses have similar genomic sizes, far-UVC light would be expected to show similar inactivation efficiency against other human coronaviruses including SARS-CoV-2. Based on the beta-HCoV-OC43 results, continuous far-UVC exposure in occupied public locations at the current regulatory exposure limit (~3 mJ/cm2/hour) would result in ~90% viral inactivation in ~8 minutes, 95% in ~11 minutes, 99% in ~16 minutes and 99.9% inactivation in ~25 minutes. Thus while staying within current regulatory dose limits, low-dose-rate far-UVC exposure can potentially safely provide a major reduction in the ambient level of airborne coronaviruses in occupied public locations.","container-title":"Scientific Reports","DOI":"10.1038/s41598-020-67211-2","ISSN":"2045-2322","issue":"1","journalAbbreviation":"Sci Rep","language":"en","license":"2020 The Author(s)","page":"10285","publisher":"Nature Publishing Group","source":"www.nature.com","title":"Far-UVC light (222 nm) efficiently and safely inactivates airborne human coronaviruses","volume":"10","author":[{"family":"Buonanno","given":"Manuela"},{"family":"Welch","given":"David"},{"family":"Shuryak","given":"Igor"},{"family":"Brenner","given":"David J."}],"issued":{"date-parts":[["2020",6,24]]}}}],"schema":"https://github.com/citation-style-language/schema/raw/master/csl-citation.json"} </w:instrText>
      </w:r>
      <w:r w:rsidR="005753C8">
        <w:rPr>
          <w:rFonts w:eastAsia="Aptos"/>
        </w:rPr>
        <w:fldChar w:fldCharType="separate"/>
      </w:r>
      <w:r w:rsidR="00EA1867" w:rsidRPr="00EA1867">
        <w:rPr>
          <w:rFonts w:ascii="Calibri" w:hAnsi="Calibri" w:cs="Calibri"/>
        </w:rPr>
        <w:t>[30]</w:t>
      </w:r>
      <w:r w:rsidR="005753C8">
        <w:rPr>
          <w:rFonts w:eastAsia="Aptos"/>
        </w:rPr>
        <w:fldChar w:fldCharType="end"/>
      </w:r>
      <w:r w:rsidR="661E2FD0" w:rsidRPr="00053862">
        <w:rPr>
          <w:rFonts w:eastAsia="Aptos"/>
        </w:rPr>
        <w:t xml:space="preserve"> reported that</w:t>
      </w:r>
      <w:r w:rsidR="00DD2D98">
        <w:rPr>
          <w:rFonts w:eastAsia="Aptos"/>
        </w:rPr>
        <w:t>,</w:t>
      </w:r>
      <w:r w:rsidR="661E2FD0" w:rsidRPr="00053862">
        <w:rPr>
          <w:rFonts w:eastAsia="Aptos"/>
        </w:rPr>
        <w:t xml:space="preserve"> in a chamber study, 3-log reductions of coronavirus 229E and OC43 could be achieved </w:t>
      </w:r>
      <w:r w:rsidR="00637C5E">
        <w:rPr>
          <w:rFonts w:eastAsia="Aptos"/>
        </w:rPr>
        <w:t>at</w:t>
      </w:r>
      <w:r w:rsidR="661E2FD0" w:rsidRPr="00053862">
        <w:rPr>
          <w:rFonts w:eastAsia="Aptos"/>
        </w:rPr>
        <w:t xml:space="preserve"> doses of 1.7 and 1.2 </w:t>
      </w:r>
      <w:r w:rsidR="444B9DEB" w:rsidRPr="5790C3CE">
        <w:rPr>
          <w:rFonts w:ascii="Calibri" w:eastAsia="Calibri" w:hAnsi="Calibri" w:cs="Calibri"/>
        </w:rPr>
        <w:t>mJ cm⁻²</w:t>
      </w:r>
      <w:r w:rsidR="661E2FD0" w:rsidRPr="00053862">
        <w:rPr>
          <w:rFonts w:eastAsia="Aptos"/>
        </w:rPr>
        <w:t xml:space="preserve">, respectively. These doses are considerably below the 8-hour threshold limit values </w:t>
      </w:r>
      <w:r w:rsidR="005D09CA">
        <w:rPr>
          <w:rFonts w:eastAsia="Aptos"/>
        </w:rPr>
        <w:t xml:space="preserve">proposed by the American Conference of Governmental Industrial </w:t>
      </w:r>
      <w:r w:rsidR="002145C7">
        <w:rPr>
          <w:rFonts w:eastAsia="Aptos"/>
        </w:rPr>
        <w:t>Hygienists</w:t>
      </w:r>
      <w:r w:rsidR="005D09CA">
        <w:rPr>
          <w:rFonts w:eastAsia="Aptos"/>
        </w:rPr>
        <w:t xml:space="preserve">, which are </w:t>
      </w:r>
      <w:r w:rsidR="661E2FD0" w:rsidRPr="00053862">
        <w:rPr>
          <w:rFonts w:eastAsia="Aptos"/>
        </w:rPr>
        <w:t>160</w:t>
      </w:r>
      <w:r w:rsidR="1979D1AE" w:rsidRPr="5790C3CE">
        <w:rPr>
          <w:rFonts w:eastAsia="Aptos"/>
        </w:rPr>
        <w:t xml:space="preserve"> </w:t>
      </w:r>
      <w:r w:rsidR="1979D1AE" w:rsidRPr="5790C3CE">
        <w:rPr>
          <w:rFonts w:ascii="Calibri" w:eastAsia="Calibri" w:hAnsi="Calibri" w:cs="Calibri"/>
        </w:rPr>
        <w:t>mJ cm⁻²</w:t>
      </w:r>
      <w:r w:rsidR="661E2FD0" w:rsidRPr="00053862">
        <w:rPr>
          <w:rFonts w:eastAsia="Aptos"/>
        </w:rPr>
        <w:t xml:space="preserve"> for eyes and 478 </w:t>
      </w:r>
      <w:r w:rsidR="0FFFC7E3" w:rsidRPr="5790C3CE">
        <w:rPr>
          <w:rFonts w:ascii="Calibri" w:eastAsia="Calibri" w:hAnsi="Calibri" w:cs="Calibri"/>
        </w:rPr>
        <w:t>mJ cm⁻²</w:t>
      </w:r>
      <w:r w:rsidR="661E2FD0" w:rsidRPr="00053862">
        <w:rPr>
          <w:rFonts w:eastAsia="Aptos"/>
        </w:rPr>
        <w:t xml:space="preserve"> for skin</w:t>
      </w:r>
      <w:r w:rsidR="005D09CA">
        <w:rPr>
          <w:rFonts w:eastAsia="Aptos"/>
        </w:rPr>
        <w:t xml:space="preserve"> </w:t>
      </w:r>
      <w:r w:rsidR="00013DFF">
        <w:rPr>
          <w:rFonts w:eastAsia="Aptos"/>
        </w:rPr>
        <w:fldChar w:fldCharType="begin"/>
      </w:r>
      <w:r w:rsidR="00EA1867">
        <w:rPr>
          <w:rFonts w:eastAsia="Aptos"/>
        </w:rPr>
        <w:instrText xml:space="preserve"> ADDIN ZOTERO_ITEM CSL_CITATION {"citationID":"dilVaKGk","properties":{"formattedCitation":"[40]","plainCitation":"[40]","noteIndex":0},"citationItems":[{"id":12563,"uris":["http://zotero.org/users/11627986/items/7T5I9FS9"],"itemData":{"id":12563,"type":"report","number":"7310932","publisher":"American Conference of Governmental Industrial Hygienists","publisher-place":"Cincinnati OH","title":"2021 TLVs and BEIs: Based on the documentation of the threshold limit values for chemical substances and physical agents &amp; biological exposure indices","URL":"https://hero.epa.gov/reference/7310932/","author":[{"family":"American Conference of Governmental Industrial Hygenists","given":""}],"accessed":{"date-parts":[["2026",3,18]]},"issued":{"date-parts":[["2021"]]}}}],"schema":"https://github.com/citation-style-language/schema/raw/master/csl-citation.json"} </w:instrText>
      </w:r>
      <w:r w:rsidR="00013DFF">
        <w:rPr>
          <w:rFonts w:eastAsia="Aptos"/>
        </w:rPr>
        <w:fldChar w:fldCharType="separate"/>
      </w:r>
      <w:r w:rsidR="00EA1867" w:rsidRPr="00EA1867">
        <w:rPr>
          <w:rFonts w:ascii="Calibri" w:hAnsi="Calibri" w:cs="Calibri"/>
        </w:rPr>
        <w:t>[40]</w:t>
      </w:r>
      <w:r w:rsidR="00013DFF">
        <w:rPr>
          <w:rFonts w:eastAsia="Aptos"/>
        </w:rPr>
        <w:fldChar w:fldCharType="end"/>
      </w:r>
      <w:r w:rsidR="661E2FD0" w:rsidRPr="00053862">
        <w:rPr>
          <w:rFonts w:eastAsia="Aptos"/>
        </w:rPr>
        <w:t>, and below the more restrictive recommendations of the U</w:t>
      </w:r>
      <w:r w:rsidR="002145C7">
        <w:rPr>
          <w:rFonts w:eastAsia="Aptos"/>
        </w:rPr>
        <w:t xml:space="preserve">nited Kingdom and European Union International Commission on Nin-Ionizing Radiation Protection, which are </w:t>
      </w:r>
      <w:r w:rsidR="661E2FD0" w:rsidRPr="00053862">
        <w:rPr>
          <w:rFonts w:eastAsia="Aptos"/>
        </w:rPr>
        <w:t xml:space="preserve">23 </w:t>
      </w:r>
      <w:r w:rsidR="3455A7AE" w:rsidRPr="5790C3CE">
        <w:rPr>
          <w:rFonts w:ascii="Calibri" w:eastAsia="Calibri" w:hAnsi="Calibri" w:cs="Calibri"/>
        </w:rPr>
        <w:t>mJ cm⁻²</w:t>
      </w:r>
      <w:r w:rsidR="661E2FD0" w:rsidRPr="00053862">
        <w:rPr>
          <w:rFonts w:eastAsia="Aptos"/>
        </w:rPr>
        <w:t xml:space="preserve"> at 222 nm </w:t>
      </w:r>
      <w:r w:rsidR="002D01BC">
        <w:rPr>
          <w:rFonts w:eastAsia="Aptos"/>
        </w:rPr>
        <w:fldChar w:fldCharType="begin"/>
      </w:r>
      <w:r w:rsidR="00EA1867">
        <w:rPr>
          <w:rFonts w:eastAsia="Aptos"/>
        </w:rPr>
        <w:instrText xml:space="preserve"> ADDIN ZOTERO_ITEM CSL_CITATION {"citationID":"K47zvexO","properties":{"formattedCitation":"[41]","plainCitation":"[41]","noteIndex":0},"citationItems":[{"id":12564,"uris":["http://zotero.org/users/11627986/items/A4AJ7L7P"],"itemData":{"id":12564,"type":"article-journal","abstract":"An abstract is unavailable.","container-title":"Health Physics","issue":"2","language":"en-US","page":"171","source":"journals.lww.com","title":"Guildeines on limits of exposure to ultraviolet radiation of wavelengths between 180 nm and 400 nm (Incoherent optical radiation)","volume":"87","author":[{"family":"International Commission on Non-Ionizing Radiation Protection","given":""}],"issued":{"date-parts":[["2004",8]]}}}],"schema":"https://github.com/citation-style-language/schema/raw/master/csl-citation.json"} </w:instrText>
      </w:r>
      <w:r w:rsidR="002D01BC">
        <w:rPr>
          <w:rFonts w:eastAsia="Aptos"/>
        </w:rPr>
        <w:fldChar w:fldCharType="separate"/>
      </w:r>
      <w:r w:rsidR="00EA1867" w:rsidRPr="00EA1867">
        <w:rPr>
          <w:rFonts w:ascii="Calibri" w:hAnsi="Calibri" w:cs="Calibri"/>
        </w:rPr>
        <w:t>[41]</w:t>
      </w:r>
      <w:r w:rsidR="002D01BC">
        <w:rPr>
          <w:rFonts w:eastAsia="Aptos"/>
        </w:rPr>
        <w:fldChar w:fldCharType="end"/>
      </w:r>
      <w:r w:rsidR="661E2FD0" w:rsidRPr="00053862">
        <w:rPr>
          <w:rFonts w:eastAsia="Aptos"/>
        </w:rPr>
        <w:t>.</w:t>
      </w:r>
    </w:p>
    <w:p w14:paraId="7116F8AF" w14:textId="39BE851E" w:rsidR="002E7E2D" w:rsidRPr="00053862" w:rsidRDefault="006F60D1" w:rsidP="5790C3CE">
      <w:pPr>
        <w:rPr>
          <w:rFonts w:eastAsia="Aptos"/>
        </w:rPr>
      </w:pPr>
      <w:r>
        <w:rPr>
          <w:rFonts w:eastAsia="Aptos"/>
        </w:rPr>
        <w:t>O</w:t>
      </w:r>
      <w:r w:rsidR="002E7E2D">
        <w:rPr>
          <w:rFonts w:eastAsia="Aptos"/>
        </w:rPr>
        <w:t xml:space="preserve">ur synthesis of </w:t>
      </w:r>
      <w:r w:rsidR="00FD604B">
        <w:rPr>
          <w:rFonts w:eastAsia="Aptos"/>
        </w:rPr>
        <w:t xml:space="preserve">in situ studies adds </w:t>
      </w:r>
      <w:r>
        <w:rPr>
          <w:rFonts w:eastAsia="Aptos"/>
        </w:rPr>
        <w:t>nuance to these laboratory tests</w:t>
      </w:r>
      <w:r w:rsidR="002E7E2D">
        <w:rPr>
          <w:rFonts w:eastAsia="Aptos"/>
        </w:rPr>
        <w:t xml:space="preserve">. </w:t>
      </w:r>
      <w:r w:rsidR="0086628E">
        <w:rPr>
          <w:rFonts w:eastAsia="Aptos"/>
        </w:rPr>
        <w:t>The two studies that compared far-UVC against a no-treatment control found significant reductions</w:t>
      </w:r>
      <w:r w:rsidR="00701B1C">
        <w:rPr>
          <w:rFonts w:eastAsia="Aptos"/>
        </w:rPr>
        <w:t xml:space="preserve"> </w:t>
      </w:r>
      <w:r w:rsidR="00701B1C">
        <w:rPr>
          <w:rFonts w:eastAsia="Aptos"/>
        </w:rPr>
        <w:fldChar w:fldCharType="begin"/>
      </w:r>
      <w:r w:rsidR="00701B1C">
        <w:rPr>
          <w:rFonts w:eastAsia="Aptos"/>
        </w:rPr>
        <w:instrText xml:space="preserve"> ADDIN ZOTERO_ITEM CSL_CITATION {"citationID":"qhiUzhbW","properties":{"formattedCitation":"[14,19]","plainCitation":"[14,19]","noteIndex":0},"citationItems":[{"id":"tf6UEtBo/xBbRsLtb","uris":["http://zotero.org/groups/6463937/items/RDY2NXPX"],"itemData":{"id":"tf6UEtBo/xBbRsLtb","type":"article-journal","abstract":"BACKGROUND: Dispersal of gram-negative bacilli from sink drains has been implicated as a source of transmission in multiple outbreaks.\nMETHODS: In an acute care hospital, we assessed how often patient care supplies and other frequently touched items were within 1 meter of sink drains. We tested the efficacy of a ceiling-mounted far ultraviolet-C (UV-C) light technology for decontamination of sink bowls and surfaces near sinks with and without a wall-mounted film that reflects far UV-C light.\nRESULTS: Of 190 sinks assessed, 55 (29%) had patient care supplies or other frequently touched items within 1 meter of the drain. The far UV-C technology reduced Pseudomonas aeruginosa, Enterobacter cloacae and Candida auris on steel disk carriers by ≥1.5 log10 colony-forming units (CFU) in 45 minutes. On inoculated real-world items, ≥1.9 log10 CFU reductions in P. aeruginosa were achieved on sites in line with the light source versus 0.4-1.8 log10 CFU reductions on shaded surfaces. The addition of the reflective surface significantly enhanced efficacy in shaded sites (P &lt; 0.01).\nCONCLUSIONS: In a hospital setting, patient care supplies and other frequently touched items were often in proximity to sinks. The far UV-C light technology could potentially be useful for sink decontamination in high-risk areas.","container-title":"Infection Control and Hospital Epidemiology","DOI":"10.1017/ice.2024.150","ISSN":"1559-6834","journalAbbreviation":"Infect Control Hosp Epidemiol","language":"eng","page":"1-6","PMID":"39320484","source":"PubMed","title":"A far ultraviolet-C light technology is effective for decontamination of items in proximity to sinks and is enhanced by a far UV-C reflective surface","author":[{"family":"Kaple","given":"Claire E."},{"family":"Memic","given":"Samir"},{"family":"Cadnum","given":"Jennifer L."},{"family":"Varghese","given":"Martin Mathew"},{"family":"Hebrink","given":"Timothy J."},{"family":"Donskey","given":"Curtis J."}],"issued":{"date-parts":[["2024",9,25]]}}},{"id":"tf6UEtBo/FuQIpMkA","uris":["http://zotero.org/groups/6463937/items/RA7GT9K7"],"itemData":{"id":"tf6UEtBo/FuQIpMkA","type":"article-journal","abstract":"A wall-mounted far ultraviolet-C light device used for continuous air and surface decontamination in a dental office reduced aerosolized bacteriophage MS2 and methicillin-resistant Staphylococcus aureus on steel disks by &gt;3 log10 in 2 hours in unshaded areas in a procedure room. Far ultraviolet-C delivery was substantially reduced in shaded areas.","container-title":"Infection Control and Hospital Epidemiology","DOI":"10.1017/ice.2024.109","ISSN":"1559-6834","journalAbbreviation":"Infect Control Hosp Epidemiol","language":"eng","page":"1-3","PMID":"39228210","source":"PubMed","title":"Evaluation of a wall-mounted far ultraviolet-C light device used for continuous air and surface decontamination in a dental office during routine patient care","author":[{"family":"Osborne","given":"Andrew O."},{"family":"Memic","given":"Samir"},{"family":"Cadnum","given":"Jennifer L."},{"family":"Donskey","given":"Curtis J."}],"issued":{"date-parts":[["2024",9,4]]}}}],"schema":"https://github.com/citation-style-language/schema/raw/master/csl-citation.json"} </w:instrText>
      </w:r>
      <w:r w:rsidR="00701B1C">
        <w:rPr>
          <w:rFonts w:eastAsia="Aptos"/>
        </w:rPr>
        <w:fldChar w:fldCharType="separate"/>
      </w:r>
      <w:r w:rsidR="00701B1C" w:rsidRPr="00701B1C">
        <w:rPr>
          <w:rFonts w:ascii="Calibri" w:hAnsi="Calibri" w:cs="Calibri"/>
        </w:rPr>
        <w:t>[14,19]</w:t>
      </w:r>
      <w:r w:rsidR="00701B1C">
        <w:rPr>
          <w:rFonts w:eastAsia="Aptos"/>
        </w:rPr>
        <w:fldChar w:fldCharType="end"/>
      </w:r>
      <w:r w:rsidR="0086628E">
        <w:rPr>
          <w:rFonts w:eastAsia="Aptos"/>
        </w:rPr>
        <w:t>,</w:t>
      </w:r>
      <w:r>
        <w:rPr>
          <w:rFonts w:eastAsia="Aptos"/>
        </w:rPr>
        <w:t xml:space="preserve"> corroborating laboratory evidence. However, the </w:t>
      </w:r>
      <w:r w:rsidR="0086628E">
        <w:rPr>
          <w:rFonts w:eastAsia="Aptos"/>
        </w:rPr>
        <w:t xml:space="preserve">two studies that compared far-UVC against active controls </w:t>
      </w:r>
      <w:r w:rsidR="00ED2B2A">
        <w:rPr>
          <w:rFonts w:eastAsia="Aptos"/>
        </w:rPr>
        <w:fldChar w:fldCharType="begin"/>
      </w:r>
      <w:r w:rsidR="00ED2B2A">
        <w:rPr>
          <w:rFonts w:eastAsia="Aptos"/>
        </w:rPr>
        <w:instrText xml:space="preserve"> ADDIN ZOTERO_ITEM CSL_CITATION {"citationID":"NJg302gE","properties":{"formattedCitation":"[22]","plainCitation":"[22]","noteIndex":0},"citationItems":[{"id":"tf6UEtBo/zWyDcoCh","uris":["http://zotero.org/groups/6463937/items/CNHI76TF"],"itemData":{"id":"tf6UEtBo/zWyDcoCh","type":"article-journal","abstract":"Mitigation measures against infectious aerosols are desperately needed. We aimed to: 1) compare germicidal ultraviolet radiation (GUV) at 254 nm (254-GUVUpper-Room) and 222 nm (222-GUVWhole-Room) with portable high efficiency particulate air (HEPA) filters to inactivate/remove airborne bacteriophage ϕX174, 2) measure the effect of air mixing on the effectiveness of 254-GUVUpper-Room, and 3) determine the relative susceptibility of ϕX174, SARS-CoV-2, and Influenza A(H3N2) to GUV (254 nm, 222 nm). A nebulizer generated ϕX174 laden aerosols in an occupied clinical room (sealed-low flow). Mitigation devices (3 commercial GUV devices, HEPA-470m3/hr-class H13 filter) were compared by counterbalanced experimental design with negative (no mitigation) control. Viral inactivation was determined by air sampling (SartoriusMD8 and Gilair5). Environmental physical properties (airflow, particle matter, GUV irradiance, temperature and humidity) were also characterized. The effect of improving air mixing on the efficacy of 254-GUVUpper-Room devices was systematically explored by adding fans. The relative susceptibility of SARS-CoV-2, Influenza A(H3N2) and ϕX174 were assessed by exposure to 254 nm and 222 nm wavelength radiation in a 82 L chamber. 254-GUVUpper-Room with highest irradiance (Philips UV-C WL345W) resulted in highest calculated equivalent air changes per hour (eACH) of 8.18 ± 0.74 (hr-1). This increased to 19.20 ± 2.45 (hr-1) with the addition of 2 fans. HEPA filtration achieved 11.10 ± 1.25 (hr-1). For 254 nm GUV rank order (most-to-least) of susceptibility was SARS-CoV-2, ϕX174, Influenza A(H3N2), and for 222 nm GUV SARS-CoV-2, Influenza A(H3N2), ϕX174. GUV effectively inactivates virus laden aerosol in poorly ventilated clinical environments. Efficacy is improved by increasing airflow. HEPA performance is superior to GUV under low flow conditions.","container-title":"Journal of Hazardous Materials","DOI":"10.1016/j.jhazmat.2025.137211","ISSN":"1873-3336","journalAbbreviation":"J Hazard Mater","language":"eng","page":"137211","PMID":"39847930","source":"PubMed","title":"Ultraviolet radiation vs air filtration to mitigate virus laden aerosol in an occupied clinical room","volume":"487","author":[{"family":"Landry","given":"Shane A."},{"family":"Jamriska","given":"Milan"},{"family":"Menon","given":"Vinay J."},{"family":"Lee","given":"Leo Yi Yang"},{"family":"Magnin-Bougma","given":"Isabelle"},{"family":"Subedi","given":"Dinesh"},{"family":"Barr","given":"Jeremy J."},{"family":"Monty","given":"Jason"},{"family":"Kevin","given":"Kevin"},{"family":"Gunatilaka","given":"Ajith"},{"family":"Delaire","given":"Michelle"},{"family":"Marks","given":"Guy B."},{"family":"Stewardson","given":"Andrew J."},{"family":"Morawska","given":"Lidia"},{"family":"Edwards","given":"Bradley A."},{"family":"Majumdar","given":"Suman S."},{"family":"Subbarao","given":"Kanta"},{"family":"Joosten","given":"Simon A."}],"issued":{"date-parts":[["2025",4,5]]}}}],"schema":"https://github.com/citation-style-language/schema/raw/master/csl-citation.json"} </w:instrText>
      </w:r>
      <w:r w:rsidR="00ED2B2A">
        <w:rPr>
          <w:rFonts w:eastAsia="Aptos"/>
        </w:rPr>
        <w:fldChar w:fldCharType="separate"/>
      </w:r>
      <w:r w:rsidR="00ED2B2A" w:rsidRPr="00ED2B2A">
        <w:rPr>
          <w:rFonts w:ascii="Calibri" w:hAnsi="Calibri" w:cs="Calibri"/>
        </w:rPr>
        <w:t>[22]</w:t>
      </w:r>
      <w:r w:rsidR="00ED2B2A">
        <w:rPr>
          <w:rFonts w:eastAsia="Aptos"/>
        </w:rPr>
        <w:fldChar w:fldCharType="end"/>
      </w:r>
      <w:r w:rsidR="008E1732">
        <w:rPr>
          <w:rFonts w:eastAsia="Aptos"/>
        </w:rPr>
        <w:t xml:space="preserve"> </w:t>
      </w:r>
      <w:r w:rsidR="0086628E">
        <w:rPr>
          <w:rFonts w:eastAsia="Aptos"/>
        </w:rPr>
        <w:t>or as a supplement to conventional cleaning</w:t>
      </w:r>
      <w:r w:rsidR="004E153B">
        <w:rPr>
          <w:rFonts w:eastAsia="Aptos"/>
        </w:rPr>
        <w:t xml:space="preserve"> </w:t>
      </w:r>
      <w:r w:rsidR="00F421ED">
        <w:rPr>
          <w:rFonts w:eastAsia="Aptos"/>
        </w:rPr>
        <w:fldChar w:fldCharType="begin"/>
      </w:r>
      <w:r w:rsidR="00F421ED">
        <w:rPr>
          <w:rFonts w:eastAsia="Aptos"/>
        </w:rPr>
        <w:instrText xml:space="preserve"> ADDIN ZOTERO_ITEM CSL_CITATION {"citationID":"6BCiqZlq","properties":{"formattedCitation":"[17]","plainCitation":"[17]","noteIndex":0},"citationItems":[{"id":"tf6UEtBo/x3RIRyZv","uris":["http://zotero.org/groups/6463937/items/Q8TAWHHG"],"itemData":{"id":"tf6UEtBo/x3RIRyZv","type":"article-journal","abstract":"BACKGROUND: The coronavirus disease 2019 pandemic has highlighted the need for effective infection control in outpatient health care settings. Germicidal ultraviolet-C (GUV) light, known for inactivating microorganisms by damaging their deoxyribonucleic acid or ribonucleic acid, offers a potential solution. This study examines the efficacy of GUV air disinfection systems in real-world outpatient environments.\nMETHODS: We deployed upper-room and far-UV GUV fixtures in 3 outpatient facilities, assessing their impact on bacterial loads through air and surface sampling and bioindicator tests. Occupancy was also monitored.\nRESULTS: While manual air and surface sampling did not show a significant difference in bacterial loads between control and Ultraviolet C-treated groups, bioindicator tests demonstrated a high level of spore inactivation (up to 99.7% for upper-room GUV and 96.26% for far-UV). Occupancy levels did not significantly influence these outcomes.\nDISCUSSION: The discrepancy between bioindicator efficacy and environmental sampling results suggests limitations in the latter's ability to accurately capture environmental bioburden. Bioindicators proved to be reliable for in-situ validation of Ultraviolet C surface disinfection.\nCONCLUSIONS: Bioindicators are effective for validating GUV surface disinfection efficacy in health care settings, though further research is needed to optimize environmental sampling methods for assessing GUV's impact on real-world bacterial loads.","container-title":"American Journal of Infection Control","DOI":"10.1016/j.ajic.2024.05.014","ISSN":"1527-3296","issue":"9","journalAbbreviation":"Am J Infect Control","language":"eng","page":"1030-1034","PMID":"38795903","source":"PubMed","title":"Evaluation of germicidal ultraviolet-C disinfection in a real-world outpatient health care environment","volume":"52","author":[{"family":"Challener","given":"Douglas W."},{"family":"Tande","given":"Aaron J."},{"family":"Koutras","given":"Carolina"},{"family":"Wade","given":"Richard L."},{"family":"McIntee","given":"Maggie A."},{"family":"Strauss","given":"David M."},{"family":"Yao","given":"Xiaoxi"},{"family":"Chang","given":"Yu-Hui"},{"family":"Berbari","given":"Elie"}],"issued":{"date-parts":[["2024",9]]}}}],"schema":"https://github.com/citation-style-language/schema/raw/master/csl-citation.json"} </w:instrText>
      </w:r>
      <w:r w:rsidR="00F421ED">
        <w:rPr>
          <w:rFonts w:eastAsia="Aptos"/>
        </w:rPr>
        <w:fldChar w:fldCharType="separate"/>
      </w:r>
      <w:r w:rsidR="00F421ED" w:rsidRPr="00F421ED">
        <w:rPr>
          <w:rFonts w:ascii="Calibri" w:hAnsi="Calibri" w:cs="Calibri"/>
        </w:rPr>
        <w:t>[17]</w:t>
      </w:r>
      <w:r w:rsidR="00F421ED">
        <w:rPr>
          <w:rFonts w:eastAsia="Aptos"/>
        </w:rPr>
        <w:fldChar w:fldCharType="end"/>
      </w:r>
      <w:r w:rsidR="0086628E">
        <w:rPr>
          <w:rFonts w:eastAsia="Aptos"/>
        </w:rPr>
        <w:t xml:space="preserve"> found no significant effects</w:t>
      </w:r>
      <w:r w:rsidR="008E1D65" w:rsidRPr="004E153B">
        <w:rPr>
          <w:rFonts w:eastAsia="Aptos"/>
        </w:rPr>
        <w:t>.</w:t>
      </w:r>
      <w:r w:rsidR="00626677">
        <w:rPr>
          <w:rFonts w:eastAsia="Aptos"/>
        </w:rPr>
        <w:t xml:space="preserve"> </w:t>
      </w:r>
      <w:r w:rsidR="0026763B">
        <w:rPr>
          <w:rFonts w:eastAsia="Aptos"/>
        </w:rPr>
        <w:t xml:space="preserve">The small number of </w:t>
      </w:r>
      <w:r w:rsidR="00B93C47">
        <w:rPr>
          <w:rFonts w:eastAsia="Aptos"/>
        </w:rPr>
        <w:t xml:space="preserve">studies and their heterogeneity </w:t>
      </w:r>
      <w:r w:rsidR="00FD604B">
        <w:rPr>
          <w:rFonts w:eastAsia="Aptos"/>
        </w:rPr>
        <w:t xml:space="preserve">make </w:t>
      </w:r>
      <w:r w:rsidR="00B93C47">
        <w:rPr>
          <w:rFonts w:eastAsia="Aptos"/>
        </w:rPr>
        <w:t xml:space="preserve">it difficult to establish a meaningful trend. </w:t>
      </w:r>
      <w:r w:rsidR="00D90E06">
        <w:rPr>
          <w:rFonts w:eastAsia="Aptos"/>
        </w:rPr>
        <w:t>It’s possible that far-UVC</w:t>
      </w:r>
      <w:r w:rsidR="002C56F2">
        <w:rPr>
          <w:rFonts w:eastAsia="Aptos"/>
        </w:rPr>
        <w:t xml:space="preserve">, in isolation, will disinfect the </w:t>
      </w:r>
      <w:r w:rsidR="00FB4413">
        <w:rPr>
          <w:rFonts w:eastAsia="Aptos"/>
        </w:rPr>
        <w:t>air, but that this disinfection is negligible</w:t>
      </w:r>
      <w:r w:rsidR="00CE7069">
        <w:rPr>
          <w:rFonts w:eastAsia="Aptos"/>
        </w:rPr>
        <w:t xml:space="preserve"> in healthcare facility settings where </w:t>
      </w:r>
      <w:r w:rsidR="000766E1">
        <w:rPr>
          <w:rFonts w:eastAsia="Aptos"/>
        </w:rPr>
        <w:t xml:space="preserve">other disinfection methods and recontamination </w:t>
      </w:r>
      <w:r w:rsidR="00FD604B">
        <w:rPr>
          <w:rFonts w:eastAsia="Aptos"/>
        </w:rPr>
        <w:t xml:space="preserve">are </w:t>
      </w:r>
      <w:r w:rsidR="000766E1">
        <w:rPr>
          <w:rFonts w:eastAsia="Aptos"/>
        </w:rPr>
        <w:t xml:space="preserve">ongoing. </w:t>
      </w:r>
      <w:r w:rsidR="00B738E2">
        <w:rPr>
          <w:rFonts w:eastAsia="Aptos"/>
        </w:rPr>
        <w:t>Another plausible explanation is that furniture and equipment in real-world spaces, combined with routine use and human presence</w:t>
      </w:r>
      <w:r w:rsidR="00FD604B">
        <w:rPr>
          <w:rFonts w:eastAsia="Aptos"/>
        </w:rPr>
        <w:t xml:space="preserve">, alter air circulation and </w:t>
      </w:r>
      <w:r w:rsidR="00D9067E">
        <w:rPr>
          <w:rFonts w:eastAsia="Aptos"/>
        </w:rPr>
        <w:t xml:space="preserve">microbiome dynamics </w:t>
      </w:r>
      <w:r w:rsidR="00FD604B">
        <w:rPr>
          <w:rFonts w:eastAsia="Aptos"/>
        </w:rPr>
        <w:t>in ways that laboratory chambers do not capture</w:t>
      </w:r>
      <w:r w:rsidR="00B738E2">
        <w:rPr>
          <w:rFonts w:eastAsia="Aptos"/>
        </w:rPr>
        <w:t xml:space="preserve">. </w:t>
      </w:r>
      <w:r w:rsidR="006012D3">
        <w:rPr>
          <w:rFonts w:eastAsia="Aptos"/>
        </w:rPr>
        <w:t xml:space="preserve">Further testing in real-world occupied spaces </w:t>
      </w:r>
      <w:r w:rsidR="007E51E9">
        <w:rPr>
          <w:rFonts w:eastAsia="Aptos"/>
        </w:rPr>
        <w:t>is</w:t>
      </w:r>
      <w:r w:rsidR="006012D3">
        <w:rPr>
          <w:rFonts w:eastAsia="Aptos"/>
        </w:rPr>
        <w:t xml:space="preserve"> needed to establish a robust trend.</w:t>
      </w:r>
    </w:p>
    <w:p w14:paraId="729D56F1" w14:textId="51EEDDDB" w:rsidR="00732A4A" w:rsidRDefault="006012D3" w:rsidP="5790C3CE">
      <w:pPr>
        <w:rPr>
          <w:rFonts w:eastAsia="Aptos"/>
        </w:rPr>
      </w:pPr>
      <w:r>
        <w:rPr>
          <w:rFonts w:eastAsia="Aptos"/>
        </w:rPr>
        <w:t xml:space="preserve">Laboratory </w:t>
      </w:r>
      <w:r w:rsidR="00732A4A" w:rsidRPr="5790C3CE">
        <w:rPr>
          <w:rFonts w:eastAsia="Aptos"/>
        </w:rPr>
        <w:t xml:space="preserve">evidence for far-UVC disinfection of pathogens </w:t>
      </w:r>
      <w:r w:rsidR="00FD604B">
        <w:rPr>
          <w:rFonts w:eastAsia="Aptos"/>
        </w:rPr>
        <w:t>on surfaces is highly</w:t>
      </w:r>
      <w:r w:rsidR="00732A4A" w:rsidRPr="5790C3CE">
        <w:rPr>
          <w:rFonts w:eastAsia="Aptos"/>
        </w:rPr>
        <w:t xml:space="preserve"> variable. Laboratory studies suggest that far-UVC is effective </w:t>
      </w:r>
      <w:r w:rsidR="002C56F2">
        <w:rPr>
          <w:rFonts w:eastAsia="Aptos"/>
        </w:rPr>
        <w:t>at disinfecting a wide range of pathogens on surfaces, but the required dose varies</w:t>
      </w:r>
      <w:r w:rsidR="00732A4A" w:rsidRPr="5790C3CE">
        <w:rPr>
          <w:rFonts w:eastAsia="Aptos"/>
        </w:rPr>
        <w:t xml:space="preserve"> significantly by organism and material type. </w:t>
      </w:r>
      <w:r w:rsidR="00680D81">
        <w:rPr>
          <w:rFonts w:eastAsia="Aptos"/>
        </w:rPr>
        <w:t>For example,</w:t>
      </w:r>
      <w:r w:rsidR="00732A4A" w:rsidRPr="5790C3CE">
        <w:rPr>
          <w:rFonts w:eastAsia="Aptos"/>
        </w:rPr>
        <w:t xml:space="preserve"> Huang et al. </w:t>
      </w:r>
      <w:r w:rsidR="00F421ED">
        <w:rPr>
          <w:rFonts w:eastAsia="Aptos"/>
        </w:rPr>
        <w:fldChar w:fldCharType="begin"/>
      </w:r>
      <w:r w:rsidR="00EA1867">
        <w:rPr>
          <w:rFonts w:eastAsia="Aptos"/>
        </w:rPr>
        <w:instrText xml:space="preserve"> ADDIN ZOTERO_ITEM CSL_CITATION {"citationID":"50vzkFFY","properties":{"formattedCitation":"[34]","plainCitation":"[34]","noteIndex":0},"citationItems":[{"id":12555,"uris":["http://zotero.org/users/11627986/items/NMMY47MH"],"itemData":{"id":12555,"type":"article-journal","container-title":"Microbiology Spectrum","DOI":"10.1128/spectrum.04251-23","issue":"12","journalAbbreviation":"Microbiology Spectrum","page":"e04251-23","publisher":"American Society for Microbiology","title":"Far-UVC light (222 nm) efficiently inactivates clinically significant antibiotic-resistant bacteria on diverse material surfaces","volume":"12","author":[{"literal":"Huang Jhen-Rong"},{"literal":"Yang Tsai-Wen"},{"literal":"Hsiao Ya-I"},{"literal":"Fan Hui-Min"},{"literal":"Kuo Han-Yueh"},{"literal":"Hung Kuo-Hsiang"},{"literal":"Chen Po-Yen"},{"literal":"Tan Ching-Ting"},{"literal":"Shao Pei-Lan"}],"issued":{"date-parts":[["2024",10,25]]}}}],"schema":"https://github.com/citation-style-language/schema/raw/master/csl-citation.json"} </w:instrText>
      </w:r>
      <w:r w:rsidR="00F421ED">
        <w:rPr>
          <w:rFonts w:eastAsia="Aptos"/>
        </w:rPr>
        <w:fldChar w:fldCharType="separate"/>
      </w:r>
      <w:r w:rsidR="00EA1867" w:rsidRPr="00EA1867">
        <w:rPr>
          <w:rFonts w:ascii="Calibri" w:hAnsi="Calibri" w:cs="Calibri"/>
        </w:rPr>
        <w:t>[34]</w:t>
      </w:r>
      <w:r w:rsidR="00F421ED">
        <w:rPr>
          <w:rFonts w:eastAsia="Aptos"/>
        </w:rPr>
        <w:fldChar w:fldCharType="end"/>
      </w:r>
      <w:r w:rsidR="00732A4A" w:rsidRPr="5790C3CE">
        <w:rPr>
          <w:rFonts w:eastAsia="Aptos"/>
        </w:rPr>
        <w:t xml:space="preserve">found that a 3-log reduction of </w:t>
      </w:r>
      <w:r w:rsidR="03D70E11" w:rsidRPr="00053862">
        <w:rPr>
          <w:rFonts w:eastAsia="Aptos"/>
        </w:rPr>
        <w:t xml:space="preserve">Carbapenem-resistant </w:t>
      </w:r>
      <w:r w:rsidR="03D70E11" w:rsidRPr="5790C3CE">
        <w:rPr>
          <w:rFonts w:eastAsia="Aptos"/>
          <w:i/>
          <w:iCs/>
        </w:rPr>
        <w:t>P. aeruginosa</w:t>
      </w:r>
      <w:r w:rsidR="00732A4A" w:rsidRPr="00053862">
        <w:rPr>
          <w:rFonts w:eastAsia="Aptos"/>
          <w:i/>
          <w:iCs/>
        </w:rPr>
        <w:t xml:space="preserve"> </w:t>
      </w:r>
      <w:r w:rsidR="00732A4A" w:rsidRPr="00053862">
        <w:rPr>
          <w:rFonts w:eastAsia="Aptos"/>
        </w:rPr>
        <w:t>bacteria on silicone rubber could be achieved with a dose of 18.3</w:t>
      </w:r>
      <w:r w:rsidR="00732A4A" w:rsidRPr="00053862">
        <w:rPr>
          <w:rFonts w:eastAsia="Aptos"/>
          <w:i/>
          <w:iCs/>
        </w:rPr>
        <w:t xml:space="preserve"> </w:t>
      </w:r>
      <w:r w:rsidR="249A0851" w:rsidRPr="5790C3CE">
        <w:rPr>
          <w:rFonts w:ascii="Calibri" w:eastAsia="Calibri" w:hAnsi="Calibri" w:cs="Calibri"/>
        </w:rPr>
        <w:t>mJ cm⁻²</w:t>
      </w:r>
      <w:r w:rsidR="00732A4A" w:rsidRPr="00053862">
        <w:rPr>
          <w:rFonts w:eastAsia="Aptos"/>
        </w:rPr>
        <w:t xml:space="preserve">, but a 3-log reduction of MRSA, VRE, </w:t>
      </w:r>
      <w:r w:rsidR="00732A4A" w:rsidRPr="00E45ADE">
        <w:rPr>
          <w:rFonts w:eastAsia="Aptos"/>
        </w:rPr>
        <w:t xml:space="preserve">Carbapenem-resistant </w:t>
      </w:r>
      <w:r w:rsidR="00732A4A" w:rsidRPr="00E45ADE">
        <w:rPr>
          <w:rFonts w:eastAsia="Aptos"/>
          <w:i/>
          <w:iCs/>
        </w:rPr>
        <w:t>Escherichia coli</w:t>
      </w:r>
      <w:r w:rsidR="00732A4A" w:rsidRPr="00053862">
        <w:rPr>
          <w:rFonts w:eastAsia="Aptos"/>
        </w:rPr>
        <w:t xml:space="preserve">, and </w:t>
      </w:r>
      <w:r w:rsidR="00732A4A" w:rsidRPr="00680D81">
        <w:rPr>
          <w:rFonts w:eastAsia="Aptos"/>
        </w:rPr>
        <w:t xml:space="preserve">Carbapenem-resistant </w:t>
      </w:r>
      <w:r w:rsidR="00732A4A" w:rsidRPr="00680D81">
        <w:rPr>
          <w:rFonts w:eastAsia="Aptos"/>
          <w:i/>
          <w:iCs/>
        </w:rPr>
        <w:t>Acinetobacter baumannii</w:t>
      </w:r>
      <w:r w:rsidR="002C56F2">
        <w:t xml:space="preserve"> </w:t>
      </w:r>
      <w:r w:rsidR="00732A4A" w:rsidRPr="00053862">
        <w:rPr>
          <w:rFonts w:eastAsia="Aptos"/>
        </w:rPr>
        <w:t xml:space="preserve">required a dose of at least 36.6 </w:t>
      </w:r>
      <w:r w:rsidR="489BBE0D" w:rsidRPr="5790C3CE">
        <w:rPr>
          <w:rFonts w:ascii="Calibri" w:eastAsia="Calibri" w:hAnsi="Calibri" w:cs="Calibri"/>
        </w:rPr>
        <w:t>mJ cm⁻²</w:t>
      </w:r>
      <w:r w:rsidR="00732A4A" w:rsidRPr="00053862">
        <w:rPr>
          <w:rFonts w:eastAsia="Aptos"/>
        </w:rPr>
        <w:t xml:space="preserve">.  When examining the disinfection of a single strain of </w:t>
      </w:r>
      <w:r w:rsidR="00732A4A" w:rsidRPr="00053862">
        <w:rPr>
          <w:rFonts w:eastAsia="Aptos"/>
          <w:i/>
          <w:iCs/>
        </w:rPr>
        <w:t>E. coli</w:t>
      </w:r>
      <w:r w:rsidR="00732A4A" w:rsidRPr="00053862">
        <w:rPr>
          <w:rFonts w:eastAsia="Aptos"/>
        </w:rPr>
        <w:t xml:space="preserve"> at a consistent dose of 10</w:t>
      </w:r>
      <w:r w:rsidR="75500CE1" w:rsidRPr="5790C3CE">
        <w:rPr>
          <w:rFonts w:eastAsia="Aptos"/>
        </w:rPr>
        <w:t>.</w:t>
      </w:r>
      <w:r w:rsidR="00732A4A" w:rsidRPr="00053862">
        <w:rPr>
          <w:rFonts w:eastAsia="Aptos"/>
        </w:rPr>
        <w:t xml:space="preserve">08 </w:t>
      </w:r>
      <w:r w:rsidR="52FEE4ED" w:rsidRPr="5790C3CE">
        <w:rPr>
          <w:rFonts w:ascii="Calibri" w:eastAsia="Calibri" w:hAnsi="Calibri" w:cs="Calibri"/>
        </w:rPr>
        <w:t>mJ cm⁻²</w:t>
      </w:r>
      <w:r w:rsidR="00732A4A" w:rsidRPr="00053862">
        <w:rPr>
          <w:rFonts w:eastAsia="Aptos"/>
        </w:rPr>
        <w:t xml:space="preserve">, Guo and Chen </w:t>
      </w:r>
      <w:r w:rsidR="00057A31">
        <w:rPr>
          <w:rFonts w:eastAsia="Aptos"/>
        </w:rPr>
        <w:fldChar w:fldCharType="begin"/>
      </w:r>
      <w:r w:rsidR="00EA1867">
        <w:rPr>
          <w:rFonts w:eastAsia="Aptos"/>
        </w:rPr>
        <w:instrText xml:space="preserve"> ADDIN ZOTERO_ITEM CSL_CITATION {"citationID":"Rpp2PEtP","properties":{"formattedCitation":"[42]","plainCitation":"[42]","noteIndex":0},"citationItems":[{"id":12565,"uris":["http://zotero.org/users/11627986/items/VS76ITJ9"],"itemData":{"id":12565,"type":"article-journal","abstract":"Far-ultraviolet C (UVC) light has demonstrated its ability to inactivate microbes on surfaces. However, the factors influencing the efficacy of far-UVC surface disinfection remain unclear. This study aimed to explore the effects of material properties on far-UVC disinfection of bioaerosols (represented by Escherichia coli (E. coli)) deposited on surfaces. The susceptibility constants (Z-values) of E. coli on 14 common materials were measured and analyzed. Additionally, five possible influencing factors (roughness, pores, electrostatic charge, wetness, and temperature) related to surface properties were investigated by control experiments. The results show that far-UVC light effectively disinfected E. coli on the 14 materials, with disinfection efficiencies ranging from 69.1% to 98.9% under a dose of 100.8 J/m2. Surface roughness and electrostatic charges had negligible influence on far-UVC disinfection of E. coli on surfaces. However, for porous materials, pore sizes larger than the E. coli size resulted in lower Z-values. Higher surface wetness decreased both the Z-value and natural decay rate. Meanwhile, a higher surface temperature of 40 °C resulted in a higher Z-value and natural decay rate. The results can improve our understanding of far-UVC disinfection of microbes on surfaces, and the database can be used for numerical models.","container-title":"Journal of Hazardous Materials","DOI":"10.1016/j.jhazmat.2023.133358","ISSN":"0304-3894","journalAbbreviation":"Journal of Hazardous Materials","page":"133358","source":"ScienceDirect","title":"Investigation of Far-UVC (222 nm) disinfection of bioaerosols deposited on surfaces with different material properties","volume":"465","author":[{"family":"Guo","given":"Kangqi"},{"family":"Chen","given":"Chun"}],"issued":{"date-parts":[["2024",3,5]]}}}],"schema":"https://github.com/citation-style-language/schema/raw/master/csl-citation.json"} </w:instrText>
      </w:r>
      <w:r w:rsidR="00057A31">
        <w:rPr>
          <w:rFonts w:eastAsia="Aptos"/>
        </w:rPr>
        <w:fldChar w:fldCharType="separate"/>
      </w:r>
      <w:r w:rsidR="00EA1867" w:rsidRPr="00EA1867">
        <w:rPr>
          <w:rFonts w:ascii="Calibri" w:hAnsi="Calibri" w:cs="Calibri"/>
        </w:rPr>
        <w:t>[42]</w:t>
      </w:r>
      <w:r w:rsidR="00057A31">
        <w:rPr>
          <w:rFonts w:eastAsia="Aptos"/>
        </w:rPr>
        <w:fldChar w:fldCharType="end"/>
      </w:r>
      <w:r w:rsidR="00057A31">
        <w:rPr>
          <w:rFonts w:eastAsia="Aptos"/>
        </w:rPr>
        <w:t xml:space="preserve"> </w:t>
      </w:r>
      <w:r w:rsidR="00FD604B">
        <w:rPr>
          <w:rFonts w:eastAsia="Aptos"/>
        </w:rPr>
        <w:t>found that reductions ranged from 69.1% to 98.9%, varying primarily</w:t>
      </w:r>
      <w:r w:rsidR="00732A4A" w:rsidRPr="00053862">
        <w:rPr>
          <w:rFonts w:eastAsia="Aptos"/>
        </w:rPr>
        <w:t xml:space="preserve"> by surface material type. While some material properties -- such as roughness and electrostatic </w:t>
      </w:r>
      <w:r w:rsidR="00FD604B">
        <w:rPr>
          <w:rFonts w:eastAsia="Aptos"/>
        </w:rPr>
        <w:t>charge -- have negligible influence on far-UVC disinfection, others</w:t>
      </w:r>
      <w:r w:rsidR="00732A4A" w:rsidRPr="00053862">
        <w:rPr>
          <w:rFonts w:eastAsia="Aptos"/>
        </w:rPr>
        <w:t xml:space="preserve">, such as pore size, can significantly affect performance. A study </w:t>
      </w:r>
      <w:r w:rsidR="00FD604B">
        <w:rPr>
          <w:rFonts w:eastAsia="Aptos"/>
        </w:rPr>
        <w:t>by</w:t>
      </w:r>
      <w:r w:rsidR="00732A4A" w:rsidRPr="00053862" w:rsidDel="00FD604B">
        <w:rPr>
          <w:rFonts w:eastAsia="Aptos"/>
        </w:rPr>
        <w:t xml:space="preserve"> Su et al. </w:t>
      </w:r>
      <w:r w:rsidR="00057A31">
        <w:rPr>
          <w:rFonts w:eastAsia="Aptos"/>
        </w:rPr>
        <w:fldChar w:fldCharType="begin"/>
      </w:r>
      <w:r w:rsidR="00EA1867">
        <w:rPr>
          <w:rFonts w:eastAsia="Aptos"/>
        </w:rPr>
        <w:instrText xml:space="preserve"> ADDIN ZOTERO_ITEM CSL_CITATION {"citationID":"Lo0S5Bq4","properties":{"formattedCitation":"[35]","plainCitation":"[35]","noteIndex":0},"citationItems":[{"id":12557,"uris":["http://zotero.org/users/11627986/items/QSGHDRCB"],"itemData":{"id":12557,"type":"article-journal","abstract":"Bacterial infections are very common and can result from contact with contaminated surfaces in indoor environments. Far-UVC irradiation (222 nm) is now being explored as an emerging solution for disinfecting surfaces. We conducted a comparison of the surface disinfection efficacy between two UVC sources: a krypton-chloride Far-UVC lamp at 222 nm and a traditional 254 nm mercury-type UVC lamp. We evaluated the bactericidal effects of UVC irradiation at ten doses from 0.5 mJ/cm2 to 37.6 mJ/cm2 for both wavelengths on methicillin-resistant Staphylococcus aureus (MRSA), Klebsiella pneumoniae (K. pneumoniae), and Pseudomonas aeruginosa (P. aeruginosa), on two commonly encountered hard surfaces: plastic and stainless steel, and MRSA was tested for cotton fabric. The results indicated that for hard surfaces two decay stages were identified as the UVC dose increased. In the first stage, the three bacteria exhibited rapid inactivation. However, as the irradiation approached 5 mJ/cm2, the decay rate slowed down, indicating the occurrence of a second stage. Our study highlights the importance of cautious calculation when using a specific stage to estimate UVC dose for disinfection purposes. Specifically, we found that achieving 99.9% disinfection efficacy of MRSA on a plastic surface requires an actual Far-UVC dose of 32.80 mJ/cm². In contrast, if only the first stage decay rate constant is considered, the dose would be greatly underestimated (8.368 mJ/cm²). This shows the large discrepancy between these two estimation approaches. The Far-UVC irradiation results on cotton fabric surfaces did not exhibit a second stage, which may relate to the fabric structure.","container-title":"Building and Environment","DOI":"10.1016/j.buildenv.2024.112324","ISSN":"0360-1323","journalAbbreviation":"Building and Environment","page":"112324","source":"ScienceDirect","title":"Experimental investigation comparing Far-UVC (222nm) and UVC (254nm) for inactivation of bacteria on hard and fabric surfaces","volume":"267","author":[{"family":"Su","given":"X. W."},{"family":"Chen","given":"B. R."},{"family":"Li","given":"W. S."},{"family":"Lai","given":"A. C. K."}],"issued":{"date-parts":[["2025",1,1]]}}}],"schema":"https://github.com/citation-style-language/schema/raw/master/csl-citation.json"} </w:instrText>
      </w:r>
      <w:r w:rsidR="00057A31">
        <w:rPr>
          <w:rFonts w:eastAsia="Aptos"/>
        </w:rPr>
        <w:fldChar w:fldCharType="separate"/>
      </w:r>
      <w:r w:rsidR="00EA1867" w:rsidRPr="00EA1867">
        <w:rPr>
          <w:rFonts w:ascii="Calibri" w:hAnsi="Calibri" w:cs="Calibri"/>
        </w:rPr>
        <w:t>[35]</w:t>
      </w:r>
      <w:r w:rsidR="00057A31">
        <w:rPr>
          <w:rFonts w:eastAsia="Aptos"/>
        </w:rPr>
        <w:fldChar w:fldCharType="end"/>
      </w:r>
      <w:r w:rsidR="00FD604B">
        <w:rPr>
          <w:rFonts w:eastAsia="Aptos"/>
        </w:rPr>
        <w:t xml:space="preserve"> corroborates the importance of material characteristics for</w:t>
      </w:r>
      <w:r w:rsidR="00732A4A" w:rsidRPr="00053862">
        <w:rPr>
          <w:rFonts w:eastAsia="Aptos"/>
        </w:rPr>
        <w:t xml:space="preserve"> disinfection. </w:t>
      </w:r>
      <w:r w:rsidR="00FD604B">
        <w:rPr>
          <w:rFonts w:eastAsia="Aptos"/>
        </w:rPr>
        <w:t>Disinfection of MRSA on cotton fabrics followed a single-stage protocol, whereas disinfection of MRSA from plastic surfaces followed a two-stage protocol</w:t>
      </w:r>
      <w:r w:rsidR="00732A4A" w:rsidRPr="00053862">
        <w:rPr>
          <w:rFonts w:eastAsia="Aptos"/>
        </w:rPr>
        <w:t xml:space="preserve">. These differences in disinfection kinetics are important </w:t>
      </w:r>
      <w:r w:rsidR="00FD604B">
        <w:rPr>
          <w:rFonts w:eastAsia="Aptos"/>
        </w:rPr>
        <w:t>for extrapolating</w:t>
      </w:r>
      <w:r w:rsidR="00732A4A" w:rsidRPr="00053862">
        <w:rPr>
          <w:rFonts w:eastAsia="Aptos"/>
        </w:rPr>
        <w:t xml:space="preserve"> disinfection kinetics to real-world scenarios.</w:t>
      </w:r>
    </w:p>
    <w:p w14:paraId="6A058985" w14:textId="5F84AADF" w:rsidR="00636D42" w:rsidRPr="00636D42" w:rsidRDefault="00636D42" w:rsidP="00636D42">
      <w:pPr>
        <w:pStyle w:val="Heading2"/>
      </w:pPr>
      <w:r>
        <w:t>Limitations of existing literature in healthcare settings</w:t>
      </w:r>
    </w:p>
    <w:p w14:paraId="0F5F31C1" w14:textId="6D13B5F9" w:rsidR="0026474C" w:rsidRDefault="00636D42" w:rsidP="00053862">
      <w:pPr>
        <w:rPr>
          <w:rFonts w:eastAsia="Aptos"/>
          <w:color w:val="000000" w:themeColor="text1"/>
        </w:rPr>
      </w:pPr>
      <w:r>
        <w:rPr>
          <w:rFonts w:eastAsia="Aptos"/>
          <w:color w:val="000000" w:themeColor="text1"/>
        </w:rPr>
        <w:t xml:space="preserve">Both laboratory studies and in situ studies included in our </w:t>
      </w:r>
      <w:r w:rsidR="00B62A51">
        <w:rPr>
          <w:rFonts w:eastAsia="Aptos"/>
          <w:color w:val="000000" w:themeColor="text1"/>
        </w:rPr>
        <w:t>review are highly heterogeneous</w:t>
      </w:r>
      <w:r w:rsidR="00FD604B">
        <w:rPr>
          <w:rFonts w:eastAsia="Aptos"/>
          <w:color w:val="000000" w:themeColor="text1"/>
        </w:rPr>
        <w:t xml:space="preserve">, which limits the synthesis and </w:t>
      </w:r>
      <w:r w:rsidR="661E2FD0" w:rsidRPr="00053862">
        <w:rPr>
          <w:rFonts w:eastAsia="Aptos"/>
          <w:color w:val="000000" w:themeColor="text1"/>
        </w:rPr>
        <w:t xml:space="preserve">interpretation of the </w:t>
      </w:r>
      <w:r w:rsidR="5EF2AD3C" w:rsidRPr="5790C3CE">
        <w:rPr>
          <w:rFonts w:eastAsia="Aptos"/>
          <w:color w:val="000000" w:themeColor="text1"/>
        </w:rPr>
        <w:t>available</w:t>
      </w:r>
      <w:r w:rsidR="661E2FD0" w:rsidRPr="00053862">
        <w:rPr>
          <w:rFonts w:eastAsia="Aptos"/>
          <w:color w:val="000000" w:themeColor="text1"/>
        </w:rPr>
        <w:t xml:space="preserve"> evidence. Most surface disinfection studies follow the same basic structure:</w:t>
      </w:r>
      <w:r w:rsidR="352FBF8B" w:rsidRPr="5790C3CE">
        <w:rPr>
          <w:rFonts w:eastAsia="Aptos"/>
          <w:color w:val="000000" w:themeColor="text1"/>
        </w:rPr>
        <w:t xml:space="preserve"> </w:t>
      </w:r>
      <w:r w:rsidR="661E2FD0" w:rsidRPr="00053862">
        <w:rPr>
          <w:rFonts w:eastAsia="Aptos"/>
          <w:color w:val="000000" w:themeColor="text1"/>
        </w:rPr>
        <w:t>pathogens are inoculated onto a surface</w:t>
      </w:r>
      <w:r w:rsidR="00020DE9">
        <w:rPr>
          <w:rFonts w:eastAsia="Aptos"/>
          <w:color w:val="000000" w:themeColor="text1"/>
        </w:rPr>
        <w:t xml:space="preserve"> (or naturally contaminated surfaces are used for studies that do not inoculate)</w:t>
      </w:r>
      <w:r w:rsidR="661E2FD0" w:rsidRPr="00053862">
        <w:rPr>
          <w:rFonts w:eastAsia="Aptos"/>
          <w:color w:val="000000" w:themeColor="text1"/>
        </w:rPr>
        <w:t xml:space="preserve">, exposed to </w:t>
      </w:r>
      <w:r w:rsidR="68F242D5" w:rsidRPr="5790C3CE">
        <w:rPr>
          <w:rFonts w:eastAsia="Aptos"/>
          <w:color w:val="000000" w:themeColor="text1"/>
        </w:rPr>
        <w:t>far-</w:t>
      </w:r>
      <w:r w:rsidR="661E2FD0" w:rsidRPr="5790C3CE">
        <w:rPr>
          <w:rFonts w:eastAsia="Aptos"/>
          <w:color w:val="000000" w:themeColor="text1"/>
        </w:rPr>
        <w:t>UVC radiation at varying doses, recovered from the surface, and enumerated via culture. Beyond this fundamental sequence, the methods, analysis, and results between studies differ</w:t>
      </w:r>
      <w:r w:rsidR="00C52FFB">
        <w:rPr>
          <w:rFonts w:eastAsia="Aptos"/>
          <w:color w:val="000000" w:themeColor="text1"/>
        </w:rPr>
        <w:t>ed</w:t>
      </w:r>
      <w:r w:rsidR="661E2FD0" w:rsidRPr="5790C3CE">
        <w:rPr>
          <w:rFonts w:eastAsia="Aptos"/>
          <w:color w:val="000000" w:themeColor="text1"/>
        </w:rPr>
        <w:t xml:space="preserve"> significantly. Most notably, the pathogen strains and surface materials tested </w:t>
      </w:r>
      <w:r w:rsidR="00C52FFB">
        <w:rPr>
          <w:rFonts w:eastAsia="Aptos"/>
          <w:color w:val="000000" w:themeColor="text1"/>
        </w:rPr>
        <w:t xml:space="preserve">differed </w:t>
      </w:r>
      <w:r w:rsidR="661E2FD0" w:rsidRPr="5790C3CE">
        <w:rPr>
          <w:rFonts w:eastAsia="Aptos"/>
          <w:color w:val="000000" w:themeColor="text1"/>
        </w:rPr>
        <w:t>across studies. Even studies that include</w:t>
      </w:r>
      <w:r w:rsidR="00C52FFB">
        <w:rPr>
          <w:rFonts w:eastAsia="Aptos"/>
          <w:color w:val="000000" w:themeColor="text1"/>
        </w:rPr>
        <w:t>d</w:t>
      </w:r>
      <w:r w:rsidR="661E2FD0" w:rsidRPr="5790C3CE">
        <w:rPr>
          <w:rFonts w:eastAsia="Aptos"/>
          <w:color w:val="000000" w:themeColor="text1"/>
        </w:rPr>
        <w:t xml:space="preserve"> the same pathogens cannot be accurately </w:t>
      </w:r>
      <w:r w:rsidR="661E2FD0" w:rsidRPr="5790C3CE">
        <w:rPr>
          <w:rFonts w:eastAsia="Aptos"/>
          <w:color w:val="000000" w:themeColor="text1"/>
        </w:rPr>
        <w:lastRenderedPageBreak/>
        <w:t>compared due to critical differences in methodology. Common differences include variable inoculum concentrations, recovery methods, and drying time. These methodological differences can have important implications for data interpretation</w:t>
      </w:r>
      <w:r w:rsidR="00C64579">
        <w:rPr>
          <w:rFonts w:eastAsia="Aptos"/>
          <w:color w:val="000000" w:themeColor="text1"/>
        </w:rPr>
        <w:t xml:space="preserve">. For example, </w:t>
      </w:r>
      <w:r w:rsidR="00C64579" w:rsidRPr="5790C3CE">
        <w:rPr>
          <w:rFonts w:eastAsia="Aptos"/>
          <w:color w:val="000000" w:themeColor="text1"/>
        </w:rPr>
        <w:t xml:space="preserve">drying times </w:t>
      </w:r>
      <w:r w:rsidR="00C64579">
        <w:rPr>
          <w:rFonts w:eastAsia="Aptos"/>
          <w:color w:val="000000" w:themeColor="text1"/>
        </w:rPr>
        <w:t xml:space="preserve">are important for the recovery rate and inactivation kinetics of the </w:t>
      </w:r>
      <w:r w:rsidR="00C64579" w:rsidRPr="5790C3CE">
        <w:rPr>
          <w:rFonts w:eastAsia="Aptos"/>
          <w:color w:val="000000" w:themeColor="text1"/>
        </w:rPr>
        <w:t xml:space="preserve">pathogens of interest. Desiccation can cause a 90% reduction in </w:t>
      </w:r>
      <w:r w:rsidR="00C64579">
        <w:rPr>
          <w:rFonts w:eastAsia="Aptos"/>
          <w:color w:val="000000" w:themeColor="text1"/>
        </w:rPr>
        <w:t xml:space="preserve">bacterial viability, which affects bacterial density on surfaces </w:t>
      </w:r>
      <w:r w:rsidR="00213373">
        <w:rPr>
          <w:rFonts w:eastAsia="Aptos"/>
          <w:color w:val="000000" w:themeColor="text1"/>
        </w:rPr>
        <w:fldChar w:fldCharType="begin"/>
      </w:r>
      <w:r w:rsidR="00EA1867">
        <w:rPr>
          <w:rFonts w:eastAsia="Aptos"/>
          <w:color w:val="000000" w:themeColor="text1"/>
        </w:rPr>
        <w:instrText xml:space="preserve"> ADDIN ZOTERO_ITEM CSL_CITATION {"citationID":"EpEUpAbI","properties":{"formattedCitation":"[43]","plainCitation":"[43]","noteIndex":0},"citationItems":[{"id":12566,"uris":["http://zotero.org/users/11627986/items/NRU9HBZ2"],"itemData":{"id":12566,"type":"article-journal","abstract":"Desiccation can diminish the viability of beneficial bacteria by over 90%, threatening their effectiveness in agricultural productivity and probiotic applications. Bacterial surface engineering, already proven to combat acidic environments and oxidative damage, offers promising avenues for mitigating desiccation stress. This Perspective explores and adapts these approaches—spanning bioinspired coatings, encapsulation methods, and nanotechnology—to significantly improve bacterial survival under dehydration. By slowing water loss, preserving membrane integrity, and minimizing oxidative damage, surface engineering paves the way for scalable and effective strategies to bolster bacterial resilience in demanding environments.","container-title":"Frontiers in Microbiology","DOI":"10.3389/fmicb.2025.1576511","ISSN":"1664-302X","journalAbbreviation":"Front Microbiol","page":"1576511","PMID":"40291806","PMCID":"PMC12021878","source":"PubMed Central","title":"Surface engineering as a potential strategy to enhance desiccation tolerance of beneficial bacteria","volume":"16","author":[{"family":"Wang","given":"Yuanyuan"},{"family":"Liu","given":"Lei"},{"family":"Hou","given":"Shuai"}],"issued":{"date-parts":[["2025",4,11]]}}}],"schema":"https://github.com/citation-style-language/schema/raw/master/csl-citation.json"} </w:instrText>
      </w:r>
      <w:r w:rsidR="00213373">
        <w:rPr>
          <w:rFonts w:eastAsia="Aptos"/>
          <w:color w:val="000000" w:themeColor="text1"/>
        </w:rPr>
        <w:fldChar w:fldCharType="separate"/>
      </w:r>
      <w:r w:rsidR="00EA1867" w:rsidRPr="00EA1867">
        <w:rPr>
          <w:rFonts w:ascii="Calibri" w:hAnsi="Calibri" w:cs="Calibri"/>
        </w:rPr>
        <w:t>[43]</w:t>
      </w:r>
      <w:r w:rsidR="00213373">
        <w:rPr>
          <w:rFonts w:eastAsia="Aptos"/>
          <w:color w:val="000000" w:themeColor="text1"/>
        </w:rPr>
        <w:fldChar w:fldCharType="end"/>
      </w:r>
      <w:r w:rsidR="00C64579" w:rsidRPr="5790C3CE">
        <w:rPr>
          <w:rFonts w:eastAsia="Aptos"/>
          <w:color w:val="000000" w:themeColor="text1"/>
        </w:rPr>
        <w:t xml:space="preserve">. </w:t>
      </w:r>
      <w:r w:rsidR="00C64579">
        <w:rPr>
          <w:rFonts w:eastAsia="Aptos"/>
          <w:color w:val="000000" w:themeColor="text1"/>
        </w:rPr>
        <w:t xml:space="preserve"> </w:t>
      </w:r>
      <w:r w:rsidR="00701E90">
        <w:rPr>
          <w:rFonts w:eastAsia="Aptos"/>
          <w:color w:val="000000" w:themeColor="text1"/>
        </w:rPr>
        <w:t xml:space="preserve">These details were </w:t>
      </w:r>
      <w:r w:rsidR="00C64579">
        <w:rPr>
          <w:rFonts w:eastAsia="Aptos"/>
          <w:color w:val="000000" w:themeColor="text1"/>
        </w:rPr>
        <w:t>infrequently and inconsistently reported</w:t>
      </w:r>
      <w:r w:rsidR="661E2FD0" w:rsidRPr="5790C3CE">
        <w:rPr>
          <w:rFonts w:eastAsia="Aptos"/>
          <w:color w:val="000000" w:themeColor="text1"/>
        </w:rPr>
        <w:t xml:space="preserve">. </w:t>
      </w:r>
      <w:r w:rsidR="00701E90">
        <w:rPr>
          <w:rFonts w:eastAsia="Aptos"/>
          <w:color w:val="000000" w:themeColor="text1"/>
        </w:rPr>
        <w:t xml:space="preserve">These differences and lack of clear reporting </w:t>
      </w:r>
      <w:r w:rsidR="0088693A">
        <w:rPr>
          <w:rFonts w:eastAsia="Aptos"/>
          <w:color w:val="000000" w:themeColor="text1"/>
        </w:rPr>
        <w:t>make synthesis and comparison of studies difficult, and meta-analysis infeasible.</w:t>
      </w:r>
    </w:p>
    <w:p w14:paraId="68C78D93" w14:textId="2483987B" w:rsidR="00C85AF6" w:rsidRDefault="00AC1E86" w:rsidP="003174AB">
      <w:r>
        <w:t xml:space="preserve">Overall, we found that </w:t>
      </w:r>
      <w:r w:rsidR="0088693A">
        <w:t>in-situ healthcare</w:t>
      </w:r>
      <w:r w:rsidR="00641759">
        <w:t xml:space="preserve"> </w:t>
      </w:r>
      <w:r w:rsidR="00AF6607">
        <w:t xml:space="preserve">studies </w:t>
      </w:r>
      <w:r w:rsidR="00641759">
        <w:t xml:space="preserve">offered limited insight </w:t>
      </w:r>
      <w:r w:rsidR="00FD604B">
        <w:t xml:space="preserve">beyond </w:t>
      </w:r>
      <w:r w:rsidR="00641759">
        <w:t>existing evidence from controlled laboratory studies.</w:t>
      </w:r>
      <w:r w:rsidR="00B61B65">
        <w:t xml:space="preserve"> All studies were technically conducted in a healthcare facility, per our inclusion criteria. However, </w:t>
      </w:r>
      <w:r w:rsidR="00FD604B">
        <w:t>the majority</w:t>
      </w:r>
      <w:r w:rsidR="00B61B65">
        <w:t xml:space="preserve"> did not realistically reflect how </w:t>
      </w:r>
      <w:r w:rsidR="00B61B65" w:rsidDel="00FD604B">
        <w:t>far</w:t>
      </w:r>
      <w:r w:rsidR="00FD604B">
        <w:t xml:space="preserve"> UVC would be deployed under real-world</w:t>
      </w:r>
      <w:r w:rsidR="00B61B65">
        <w:t xml:space="preserve"> scenarios for </w:t>
      </w:r>
      <w:r w:rsidR="00E506A1">
        <w:t>several</w:t>
      </w:r>
      <w:r w:rsidR="00B61B65">
        <w:t xml:space="preserve"> reasons.</w:t>
      </w:r>
      <w:r w:rsidR="003174AB">
        <w:t xml:space="preserve"> First</w:t>
      </w:r>
      <w:r w:rsidR="00B61B65">
        <w:t xml:space="preserve">, pre-post studies that </w:t>
      </w:r>
      <w:r w:rsidR="00E506A1">
        <w:t xml:space="preserve">measure </w:t>
      </w:r>
      <w:r w:rsidR="00B61B65">
        <w:t>one-time disinfection efficacy within seconds</w:t>
      </w:r>
      <w:r w:rsidR="00CB1C79">
        <w:t>, minutes,</w:t>
      </w:r>
      <w:r w:rsidR="00B61B65">
        <w:t xml:space="preserve"> or hours of applying far-UVC do not demonstrate </w:t>
      </w:r>
      <w:r w:rsidR="00BE392D">
        <w:t>realistic long-term performance</w:t>
      </w:r>
      <w:r w:rsidR="00E55A7A">
        <w:t>.</w:t>
      </w:r>
      <w:r w:rsidR="000B0049">
        <w:t xml:space="preserve"> These studies were typically </w:t>
      </w:r>
      <w:r w:rsidR="00851DC6">
        <w:t xml:space="preserve">conducted in unoccupied rooms, </w:t>
      </w:r>
      <w:r w:rsidR="00343467">
        <w:t xml:space="preserve">with restricted access </w:t>
      </w:r>
      <w:r w:rsidR="00851DC6">
        <w:t>except for study personnel conducting</w:t>
      </w:r>
      <w:r w:rsidR="00593ECE">
        <w:t xml:space="preserve"> sampling. </w:t>
      </w:r>
      <w:r w:rsidR="00A60D82">
        <w:t>Short-term tests in highly controlled, unoccupied rooms are poorly representative of the dynamic changes in healthcare facility microbiomes, where surfaces can be rapidly re</w:t>
      </w:r>
      <w:r w:rsidR="006727A7">
        <w:t>-</w:t>
      </w:r>
      <w:r w:rsidR="00A60D82">
        <w:t>contaminated after disinfection.</w:t>
      </w:r>
      <w:r w:rsidR="006727A7">
        <w:t xml:space="preserve"> This concern may be less relevant to far-UVC devices that operate continuously. However</w:t>
      </w:r>
      <w:r w:rsidR="00FD604B">
        <w:t>,</w:t>
      </w:r>
      <w:r w:rsidR="006727A7">
        <w:t xml:space="preserve"> for devices with substantial inactive periods (e.g., </w:t>
      </w:r>
      <w:r w:rsidR="00FD604B">
        <w:t>when sensors deactivate due to detected human presence or a timed duty cycle), recontamination during these</w:t>
      </w:r>
      <w:r w:rsidR="001B65DD">
        <w:t xml:space="preserve"> periods is a concern.</w:t>
      </w:r>
    </w:p>
    <w:p w14:paraId="5C4365BA" w14:textId="1F334F65" w:rsidR="00D538B5" w:rsidRDefault="009C175C" w:rsidP="003174AB">
      <w:r>
        <w:t xml:space="preserve">Second, </w:t>
      </w:r>
      <w:r w:rsidR="003E3F3B">
        <w:t xml:space="preserve">studies using no-treatment comparators are minimally relevant to healthcare </w:t>
      </w:r>
      <w:r w:rsidR="00FD604B">
        <w:t xml:space="preserve">facility </w:t>
      </w:r>
      <w:r w:rsidR="003E3F3B">
        <w:t xml:space="preserve">settings, where the current standard of care </w:t>
      </w:r>
      <w:r w:rsidR="00AC10A3">
        <w:t>is chemical disinfectants</w:t>
      </w:r>
      <w:r w:rsidR="00193FBF">
        <w:t>,</w:t>
      </w:r>
      <w:r w:rsidR="008E19A8">
        <w:t xml:space="preserve"> and no-treatment </w:t>
      </w:r>
      <w:r w:rsidR="00D330A3">
        <w:t xml:space="preserve">(i.e., not surface cleaning) </w:t>
      </w:r>
      <w:r w:rsidR="008E19A8">
        <w:t>is unacceptable</w:t>
      </w:r>
      <w:r w:rsidR="00AC10A3">
        <w:t xml:space="preserve">. </w:t>
      </w:r>
      <w:r w:rsidR="003F05B0">
        <w:t>Far-UVC may significantly outperform no-treatment</w:t>
      </w:r>
      <w:r w:rsidR="009216A1">
        <w:t xml:space="preserve"> controls</w:t>
      </w:r>
      <w:r w:rsidR="003F05B0">
        <w:t xml:space="preserve">, but it is only </w:t>
      </w:r>
      <w:r w:rsidR="00430235">
        <w:t>clinically relevant if it significantly outperforms the current standard of care.</w:t>
      </w:r>
      <w:r w:rsidR="007105D7">
        <w:t xml:space="preserve"> Future study designs should select </w:t>
      </w:r>
      <w:r w:rsidR="007105D7" w:rsidDel="00FD604B">
        <w:t xml:space="preserve">comparators that </w:t>
      </w:r>
      <w:r w:rsidR="00FD604B">
        <w:t>are more relevant and reflect the actual surface cleaning and disinfection practices at</w:t>
      </w:r>
      <w:r w:rsidR="008C04BA">
        <w:t xml:space="preserve"> the </w:t>
      </w:r>
      <w:r w:rsidR="00F60A7C">
        <w:t>test locations.</w:t>
      </w:r>
      <w:r w:rsidR="00156D02">
        <w:t xml:space="preserve"> No-treatment controls are perhaps relevant for air disinfection, where no air disinfection is the norms except in limi</w:t>
      </w:r>
      <w:r w:rsidR="00156D02" w:rsidRPr="00EA2DDB">
        <w:t>ted circumstances (e.g., isolation rooms).</w:t>
      </w:r>
    </w:p>
    <w:p w14:paraId="17B99612" w14:textId="3B05D2BF" w:rsidR="00417EEF" w:rsidRDefault="00253225" w:rsidP="003174AB">
      <w:r>
        <w:t>T</w:t>
      </w:r>
      <w:r w:rsidR="00060231">
        <w:t>hird</w:t>
      </w:r>
      <w:r w:rsidR="00C85AF6">
        <w:t xml:space="preserve">, </w:t>
      </w:r>
      <w:r w:rsidR="00EA2DDB" w:rsidRPr="00EA2DDB">
        <w:t xml:space="preserve">over </w:t>
      </w:r>
      <w:r w:rsidR="00C85AF6" w:rsidRPr="00EA2DDB">
        <w:t xml:space="preserve">half of </w:t>
      </w:r>
      <w:r w:rsidR="006A473F" w:rsidRPr="00EA2DDB">
        <w:t xml:space="preserve">the </w:t>
      </w:r>
      <w:r w:rsidR="00C85AF6" w:rsidRPr="00EA2DDB">
        <w:t>studies (</w:t>
      </w:r>
      <w:r w:rsidR="00EA2DDB" w:rsidRPr="00EA2DDB">
        <w:t>n=9</w:t>
      </w:r>
      <w:r w:rsidR="00C85AF6" w:rsidRPr="00EA2DDB">
        <w:t xml:space="preserve">, </w:t>
      </w:r>
      <w:r w:rsidR="00EA2DDB" w:rsidRPr="00EA2DDB">
        <w:t>64</w:t>
      </w:r>
      <w:r w:rsidR="00C85AF6" w:rsidRPr="00EA2DDB">
        <w:t>%</w:t>
      </w:r>
      <w:r w:rsidR="00C85AF6">
        <w:t xml:space="preserve">) inoculated surfaces with introduced microbiomes rather than testing on naturally occurring microbiomes. </w:t>
      </w:r>
      <w:r w:rsidR="001F20AE">
        <w:t xml:space="preserve">Uniform cultures of a single or </w:t>
      </w:r>
      <w:r w:rsidR="006A473F">
        <w:t>a limited number of microbes do not reflect the complex and dynamic microbiomes found in healthcare environments</w:t>
      </w:r>
      <w:r w:rsidR="001F20AE" w:rsidRPr="00C109A7">
        <w:t>.</w:t>
      </w:r>
      <w:r w:rsidR="001F20AE">
        <w:t xml:space="preserve"> Furthermore, </w:t>
      </w:r>
      <w:r w:rsidR="0058076D" w:rsidRPr="00C109A7">
        <w:t>six</w:t>
      </w:r>
      <w:r w:rsidR="001F20AE">
        <w:t xml:space="preserve"> studies</w:t>
      </w:r>
      <w:r w:rsidR="001F20AE" w:rsidRPr="00C109A7">
        <w:t xml:space="preserve"> (</w:t>
      </w:r>
      <w:r w:rsidR="0058076D" w:rsidRPr="00C109A7">
        <w:t>43</w:t>
      </w:r>
      <w:r w:rsidR="001F20AE" w:rsidRPr="00C109A7">
        <w:t>%)</w:t>
      </w:r>
      <w:r w:rsidR="001F20AE">
        <w:t xml:space="preserve"> used </w:t>
      </w:r>
      <w:r w:rsidR="00D83AC2">
        <w:t>inoculated artificial surfaces</w:t>
      </w:r>
      <w:r w:rsidR="002A3A6A">
        <w:t xml:space="preserve">, typically steel carrier disks. Steel carrier disks may reflect disinfection efficacy </w:t>
      </w:r>
      <w:r w:rsidR="0060019D">
        <w:t>for a limited number of surface types within a healthcare facility (e.g., sink basins), but this evidence does not readily translate to the diversity of surface types in</w:t>
      </w:r>
      <w:r w:rsidR="00B44511">
        <w:t xml:space="preserve"> the healthcare built environment. </w:t>
      </w:r>
      <w:r w:rsidR="003174AB" w:rsidRPr="00AF4EED">
        <w:t>Evidence from laboratory settings has shown that far-UVC efficacy varies substantially across surface types</w:t>
      </w:r>
      <w:r w:rsidR="00213373">
        <w:t xml:space="preserve"> </w:t>
      </w:r>
      <w:r w:rsidR="00213373">
        <w:fldChar w:fldCharType="begin"/>
      </w:r>
      <w:r w:rsidR="00EA1867">
        <w:instrText xml:space="preserve"> ADDIN ZOTERO_ITEM CSL_CITATION {"citationID":"FFf6Ul5I","properties":{"formattedCitation":"[42]","plainCitation":"[42]","noteIndex":0},"citationItems":[{"id":12565,"uris":["http://zotero.org/users/11627986/items/VS76ITJ9"],"itemData":{"id":12565,"type":"article-journal","abstract":"Far-ultraviolet C (UVC) light has demonstrated its ability to inactivate microbes on surfaces. However, the factors influencing the efficacy of far-UVC surface disinfection remain unclear. This study aimed to explore the effects of material properties on far-UVC disinfection of bioaerosols (represented by Escherichia coli (E. coli)) deposited on surfaces. The susceptibility constants (Z-values) of E. coli on 14 common materials were measured and analyzed. Additionally, five possible influencing factors (roughness, pores, electrostatic charge, wetness, and temperature) related to surface properties were investigated by control experiments. The results show that far-UVC light effectively disinfected E. coli on the 14 materials, with disinfection efficiencies ranging from 69.1% to 98.9% under a dose of 100.8 J/m2. Surface roughness and electrostatic charges had negligible influence on far-UVC disinfection of E. coli on surfaces. However, for porous materials, pore sizes larger than the E. coli size resulted in lower Z-values. Higher surface wetness decreased both the Z-value and natural decay rate. Meanwhile, a higher surface temperature of 40 °C resulted in a higher Z-value and natural decay rate. The results can improve our understanding of far-UVC disinfection of microbes on surfaces, and the database can be used for numerical models.","container-title":"Journal of Hazardous Materials","DOI":"10.1016/j.jhazmat.2023.133358","ISSN":"0304-3894","journalAbbreviation":"Journal of Hazardous Materials","page":"133358","source":"ScienceDirect","title":"Investigation of Far-UVC (222 nm) disinfection of bioaerosols deposited on surfaces with different material properties","volume":"465","author":[{"family":"Guo","given":"Kangqi"},{"family":"Chen","given":"Chun"}],"issued":{"date-parts":[["2024",3,5]]}}}],"schema":"https://github.com/citation-style-language/schema/raw/master/csl-citation.json"} </w:instrText>
      </w:r>
      <w:r w:rsidR="00213373">
        <w:fldChar w:fldCharType="separate"/>
      </w:r>
      <w:r w:rsidR="00EA1867" w:rsidRPr="00EA1867">
        <w:rPr>
          <w:rFonts w:ascii="Calibri" w:hAnsi="Calibri" w:cs="Calibri"/>
        </w:rPr>
        <w:t>[42]</w:t>
      </w:r>
      <w:r w:rsidR="00213373">
        <w:fldChar w:fldCharType="end"/>
      </w:r>
      <w:r w:rsidR="00C109A7" w:rsidRPr="00AF4EED">
        <w:t>.</w:t>
      </w:r>
      <w:r w:rsidR="00751BEF" w:rsidRPr="00AF4EED">
        <w:t xml:space="preserve"> </w:t>
      </w:r>
    </w:p>
    <w:p w14:paraId="74EC5144" w14:textId="298BFD9D" w:rsidR="00930B7C" w:rsidRPr="00AF4EED" w:rsidRDefault="00214471" w:rsidP="003174AB">
      <w:r>
        <w:t xml:space="preserve">Finally, we note that evidence should be interpreted with caution due to the high </w:t>
      </w:r>
      <w:r w:rsidR="007304D7">
        <w:t>proportion of studies disclosing conflicts of interest.</w:t>
      </w:r>
    </w:p>
    <w:p w14:paraId="2232B9DE" w14:textId="356E767B" w:rsidR="00A5346F" w:rsidRDefault="00FE4CE4">
      <w:pPr>
        <w:pStyle w:val="Heading2"/>
      </w:pPr>
      <w:r>
        <w:t>Conclusions</w:t>
      </w:r>
    </w:p>
    <w:p w14:paraId="7F55AF36" w14:textId="17A82A2C" w:rsidR="003C2287" w:rsidRDefault="35A17659" w:rsidP="00097BFD">
      <w:pPr>
        <w:spacing w:after="0"/>
      </w:pPr>
      <w:r>
        <w:t xml:space="preserve">Overall, </w:t>
      </w:r>
      <w:r w:rsidR="00A83A9C">
        <w:t xml:space="preserve">evidence suggests that far-UVC warrants further investigation but falls short of demonstrating efficacy. </w:t>
      </w:r>
      <w:r w:rsidR="007D0EDF">
        <w:t xml:space="preserve">Further in-situ studies </w:t>
      </w:r>
      <w:r w:rsidR="00097BFD">
        <w:t xml:space="preserve">are needed </w:t>
      </w:r>
      <w:r>
        <w:t xml:space="preserve">to advance the </w:t>
      </w:r>
      <w:r w:rsidR="0060019D">
        <w:t>evidence base on far-UVC for healthcare facility disinfection</w:t>
      </w:r>
      <w:r w:rsidR="00097BFD">
        <w:t>. Specifically, these studies should reflect real-world conditions as closely as possible, by using native pathogens and surfaces within the healthcare environment (as opposed to inoculated plates or test carriers). Ultimately, w</w:t>
      </w:r>
      <w:r w:rsidR="00A83A9C">
        <w:t xml:space="preserve">e propose that more realistic tests should evaluate the efficacy of </w:t>
      </w:r>
      <w:r w:rsidR="00A83A9C">
        <w:lastRenderedPageBreak/>
        <w:t>conventional cleaning plus far-UVC compared with conventional cleaning alone</w:t>
      </w:r>
      <w:r w:rsidR="00097BFD">
        <w:t xml:space="preserve">, with </w:t>
      </w:r>
      <w:r w:rsidR="005846F9">
        <w:t xml:space="preserve">longitudinal </w:t>
      </w:r>
      <w:r w:rsidR="00097BFD">
        <w:t xml:space="preserve">data collection in rooms that </w:t>
      </w:r>
      <w:r w:rsidR="005846F9">
        <w:t>remain in normal use during the test period.</w:t>
      </w:r>
      <w:r w:rsidR="00325D3E">
        <w:t xml:space="preserve"> Results from these studies should be reported alongside clear and detailed methods sections that describe both the setting and surfaces sampled, but also the </w:t>
      </w:r>
      <w:r w:rsidR="00781E68">
        <w:t xml:space="preserve">methods for microbial recovery. Given </w:t>
      </w:r>
      <w:r w:rsidR="008E2C15">
        <w:t xml:space="preserve">that </w:t>
      </w:r>
      <w:r w:rsidR="003717CC">
        <w:t>efficacy in laboratory studies and in-situ studies to date demonstrate highly heterogeneous efficacy results</w:t>
      </w:r>
      <w:r w:rsidR="003C2287">
        <w:t xml:space="preserve"> based on surface type, pathogens, far-UVC dose, and other factors, we suspect that </w:t>
      </w:r>
      <w:r w:rsidR="00A74111">
        <w:t>a considerably larger evidence base is need to establish a clear trend.</w:t>
      </w:r>
    </w:p>
    <w:p w14:paraId="1F878ECD" w14:textId="1103BE64" w:rsidR="00477354" w:rsidRDefault="00477354" w:rsidP="003D5CD0">
      <w:pPr>
        <w:pStyle w:val="Heading1"/>
      </w:pPr>
      <w:bookmarkStart w:id="10" w:name="_Toc181102151"/>
      <w:bookmarkEnd w:id="9"/>
      <w:r>
        <w:t>References</w:t>
      </w:r>
      <w:bookmarkEnd w:id="10"/>
    </w:p>
    <w:p w14:paraId="55C85190" w14:textId="77777777" w:rsidR="00EA1867" w:rsidRPr="00EA1867" w:rsidRDefault="0020354D" w:rsidP="00EA1867">
      <w:pPr>
        <w:pStyle w:val="Bibliography"/>
        <w:rPr>
          <w:rFonts w:ascii="Calibri" w:hAnsi="Calibri" w:cs="Calibri"/>
        </w:rPr>
      </w:pPr>
      <w:r>
        <w:fldChar w:fldCharType="begin"/>
      </w:r>
      <w:r>
        <w:instrText xml:space="preserve"> ADDIN ZOTERO_BIBL {"uncited":[],"omitted":[],"custom":[]} CSL_BIBLIOGRAPHY </w:instrText>
      </w:r>
      <w:r>
        <w:fldChar w:fldCharType="separate"/>
      </w:r>
      <w:r w:rsidR="00EA1867" w:rsidRPr="00EA1867">
        <w:rPr>
          <w:rFonts w:ascii="Calibri" w:hAnsi="Calibri" w:cs="Calibri"/>
        </w:rPr>
        <w:t xml:space="preserve">1. </w:t>
      </w:r>
      <w:r w:rsidR="00EA1867" w:rsidRPr="00EA1867">
        <w:rPr>
          <w:rFonts w:ascii="Calibri" w:hAnsi="Calibri" w:cs="Calibri"/>
        </w:rPr>
        <w:tab/>
        <w:t>Buonanno M, Randers-Pehrson G, Bigelow AW, Trivedi S, Lowy FD, Spotnitz HM, et al. 207-nm UV Light - A Promising Tool for Safe Low-Cost Reduction of Surgical Site Infections. I: In Vitro Studies. PLoS One. 2013;8: e76968. doi:10.1371/journal.pone.0076968</w:t>
      </w:r>
    </w:p>
    <w:p w14:paraId="00EDE4AC" w14:textId="77777777" w:rsidR="00EA1867" w:rsidRPr="00EA1867" w:rsidRDefault="00EA1867" w:rsidP="00EA1867">
      <w:pPr>
        <w:pStyle w:val="Bibliography"/>
        <w:rPr>
          <w:rFonts w:ascii="Calibri" w:hAnsi="Calibri" w:cs="Calibri"/>
        </w:rPr>
      </w:pPr>
      <w:r w:rsidRPr="00EA1867">
        <w:rPr>
          <w:rFonts w:ascii="Calibri" w:hAnsi="Calibri" w:cs="Calibri"/>
        </w:rPr>
        <w:t xml:space="preserve">2. </w:t>
      </w:r>
      <w:r w:rsidRPr="00EA1867">
        <w:rPr>
          <w:rFonts w:ascii="Calibri" w:hAnsi="Calibri" w:cs="Calibri"/>
        </w:rPr>
        <w:tab/>
        <w:t>Buonanno M, Stanislauskas M, Ponnaiya B, Bigelow AW, Randers-Pehrson G, Xu Y, et al. 207-nm UV Light—A Promising Tool for Safe Low-Cost Reduction of Surgical Site Infections. II: In-Vivo Safety Studies. Fornace AJ, editor. PLoS ONE. 2016;11: e0138418. doi:10.1371/journal.pone.0138418</w:t>
      </w:r>
    </w:p>
    <w:p w14:paraId="416A486A" w14:textId="77777777" w:rsidR="00EA1867" w:rsidRPr="00EA1867" w:rsidRDefault="00EA1867" w:rsidP="00EA1867">
      <w:pPr>
        <w:pStyle w:val="Bibliography"/>
        <w:rPr>
          <w:rFonts w:ascii="Calibri" w:hAnsi="Calibri" w:cs="Calibri"/>
        </w:rPr>
      </w:pPr>
      <w:r w:rsidRPr="00EA1867">
        <w:rPr>
          <w:rFonts w:ascii="Calibri" w:hAnsi="Calibri" w:cs="Calibri"/>
        </w:rPr>
        <w:t xml:space="preserve">3. </w:t>
      </w:r>
      <w:r w:rsidRPr="00EA1867">
        <w:rPr>
          <w:rFonts w:ascii="Calibri" w:hAnsi="Calibri" w:cs="Calibri"/>
        </w:rPr>
        <w:tab/>
        <w:t>Görlitz M, Justen L, Rochette PJ, Buonanno M, Welch D, Kleiman NJ, et al. Assessing the safety of new germicidal far-UVC technologies. Photochemistry and Photobiology. 2024;100: 501–520. doi:10.1111/php.13866</w:t>
      </w:r>
    </w:p>
    <w:p w14:paraId="2568F19D" w14:textId="77777777" w:rsidR="00EA1867" w:rsidRPr="00EA1867" w:rsidRDefault="00EA1867" w:rsidP="00EA1867">
      <w:pPr>
        <w:pStyle w:val="Bibliography"/>
        <w:rPr>
          <w:rFonts w:ascii="Calibri" w:hAnsi="Calibri" w:cs="Calibri"/>
        </w:rPr>
      </w:pPr>
      <w:r w:rsidRPr="00EA1867">
        <w:rPr>
          <w:rFonts w:ascii="Calibri" w:hAnsi="Calibri" w:cs="Calibri"/>
        </w:rPr>
        <w:t xml:space="preserve">4. </w:t>
      </w:r>
      <w:r w:rsidRPr="00EA1867">
        <w:rPr>
          <w:rFonts w:ascii="Calibri" w:hAnsi="Calibri" w:cs="Calibri"/>
        </w:rPr>
        <w:tab/>
        <w:t>Welch D, Buonanno M, Grilj V, Shuryak I, Crickmore C, Bigelow AW, et al. Far-UVC light: A new tool to control the spread of airborne-mediated microbial diseases. Sci Rep. 2018;8: 2752. doi:10.1038/s41598-018-21058-w</w:t>
      </w:r>
    </w:p>
    <w:p w14:paraId="4609D094" w14:textId="77777777" w:rsidR="00EA1867" w:rsidRPr="00EA1867" w:rsidRDefault="00EA1867" w:rsidP="00EA1867">
      <w:pPr>
        <w:pStyle w:val="Bibliography"/>
        <w:rPr>
          <w:rFonts w:ascii="Calibri" w:hAnsi="Calibri" w:cs="Calibri"/>
        </w:rPr>
      </w:pPr>
      <w:r w:rsidRPr="00EA1867">
        <w:rPr>
          <w:rFonts w:ascii="Calibri" w:hAnsi="Calibri" w:cs="Calibri"/>
        </w:rPr>
        <w:t xml:space="preserve">5. </w:t>
      </w:r>
      <w:r w:rsidRPr="00EA1867">
        <w:rPr>
          <w:rFonts w:ascii="Calibri" w:hAnsi="Calibri" w:cs="Calibri"/>
        </w:rPr>
        <w:tab/>
        <w:t>Bueno de Mesquita PJ, Sokas RK, Rice MB, Nardell EA. Far-UVC: Technology Update with an Untapped Potential to Mitigate Airborne Infections. Annals ATS. 2023;20: 1700–1702. doi:10.1513/AnnalsATS.202305-460VP</w:t>
      </w:r>
    </w:p>
    <w:p w14:paraId="01938E9E" w14:textId="77777777" w:rsidR="00EA1867" w:rsidRPr="00EA1867" w:rsidRDefault="00EA1867" w:rsidP="00EA1867">
      <w:pPr>
        <w:pStyle w:val="Bibliography"/>
        <w:rPr>
          <w:rFonts w:ascii="Calibri" w:hAnsi="Calibri" w:cs="Calibri"/>
        </w:rPr>
      </w:pPr>
      <w:r w:rsidRPr="00EA1867">
        <w:rPr>
          <w:rFonts w:ascii="Calibri" w:hAnsi="Calibri" w:cs="Calibri"/>
        </w:rPr>
        <w:t xml:space="preserve">6. </w:t>
      </w:r>
      <w:r w:rsidRPr="00EA1867">
        <w:rPr>
          <w:rFonts w:ascii="Calibri" w:hAnsi="Calibri" w:cs="Calibri"/>
        </w:rPr>
        <w:tab/>
        <w:t>Brenner DJ. Far-UVC Light at 222 nm is Showing Significant Potential to Safely and Efficiently Inactivate Airborne Pathogens in Occupied Indoor Locations. Photochem Photobiol. 2023;99: 1047–1050. doi:10.1111/php.13739</w:t>
      </w:r>
    </w:p>
    <w:p w14:paraId="14D2F681" w14:textId="77777777" w:rsidR="00EA1867" w:rsidRPr="00EA1867" w:rsidRDefault="00EA1867" w:rsidP="00EA1867">
      <w:pPr>
        <w:pStyle w:val="Bibliography"/>
        <w:rPr>
          <w:rFonts w:ascii="Calibri" w:hAnsi="Calibri" w:cs="Calibri"/>
        </w:rPr>
      </w:pPr>
      <w:r w:rsidRPr="00EA1867">
        <w:rPr>
          <w:rFonts w:ascii="Calibri" w:hAnsi="Calibri" w:cs="Calibri"/>
        </w:rPr>
        <w:t xml:space="preserve">7. </w:t>
      </w:r>
      <w:r w:rsidRPr="00EA1867">
        <w:rPr>
          <w:rFonts w:ascii="Calibri" w:hAnsi="Calibri" w:cs="Calibri"/>
        </w:rPr>
        <w:tab/>
        <w:t>Hessling M, Haag R, Sieber N, Vatter P. The impact of far-UVC radiation (200-230 nm) on pathogens, cells, skin, and eyes - a collection and analysis of a hundred years of data. GMS Hyg Infect Control. 2021;16: Doc07. doi:10.3205/dgkh000378</w:t>
      </w:r>
    </w:p>
    <w:p w14:paraId="7C4761B1" w14:textId="77777777" w:rsidR="00EA1867" w:rsidRPr="00EA1867" w:rsidRDefault="00EA1867" w:rsidP="00EA1867">
      <w:pPr>
        <w:pStyle w:val="Bibliography"/>
        <w:rPr>
          <w:rFonts w:ascii="Calibri" w:hAnsi="Calibri" w:cs="Calibri"/>
        </w:rPr>
      </w:pPr>
      <w:r w:rsidRPr="00EA1867">
        <w:rPr>
          <w:rFonts w:ascii="Calibri" w:hAnsi="Calibri" w:cs="Calibri"/>
        </w:rPr>
        <w:t xml:space="preserve">8. </w:t>
      </w:r>
      <w:r w:rsidRPr="00EA1867">
        <w:rPr>
          <w:rFonts w:ascii="Calibri" w:hAnsi="Calibri" w:cs="Calibri"/>
        </w:rPr>
        <w:tab/>
        <w:t>Pereira AR, Braga DFO, Vassal M, Gomes IB, Simões M. Ultraviolet C irradiation: A promising approach for the disinfection of public spaces? Sci Total Environ. 2023;879: 163007. doi:10.1016/j.scitotenv.2023.163007</w:t>
      </w:r>
    </w:p>
    <w:p w14:paraId="597BBCCC" w14:textId="77777777" w:rsidR="00EA1867" w:rsidRPr="00EA1867" w:rsidRDefault="00EA1867" w:rsidP="00EA1867">
      <w:pPr>
        <w:pStyle w:val="Bibliography"/>
        <w:rPr>
          <w:rFonts w:ascii="Calibri" w:hAnsi="Calibri" w:cs="Calibri"/>
        </w:rPr>
      </w:pPr>
      <w:r w:rsidRPr="00EA1867">
        <w:rPr>
          <w:rFonts w:ascii="Calibri" w:hAnsi="Calibri" w:cs="Calibri"/>
        </w:rPr>
        <w:t xml:space="preserve">9. </w:t>
      </w:r>
      <w:r w:rsidRPr="00EA1867">
        <w:rPr>
          <w:rFonts w:ascii="Calibri" w:hAnsi="Calibri" w:cs="Calibri"/>
        </w:rPr>
        <w:tab/>
        <w:t>Liu Q, Wang X, Jiang L, Fan Y, Gao F, Wu Y, et al. Disinfection efficacy and safety of 222-nm ultraviolet C compared with 254-nm ultraviolet C: systematic review and meta-analysis. Journal of Hospital Infection. 2025;161: 55–67. doi:10.1016/j.jhin.2025.04.004</w:t>
      </w:r>
    </w:p>
    <w:p w14:paraId="7B06B925" w14:textId="77777777" w:rsidR="00EA1867" w:rsidRPr="00EA1867" w:rsidRDefault="00EA1867" w:rsidP="00EA1867">
      <w:pPr>
        <w:pStyle w:val="Bibliography"/>
        <w:rPr>
          <w:rFonts w:ascii="Calibri" w:hAnsi="Calibri" w:cs="Calibri"/>
        </w:rPr>
      </w:pPr>
      <w:r w:rsidRPr="00EA1867">
        <w:rPr>
          <w:rFonts w:ascii="Calibri" w:hAnsi="Calibri" w:cs="Calibri"/>
        </w:rPr>
        <w:lastRenderedPageBreak/>
        <w:t xml:space="preserve">10. </w:t>
      </w:r>
      <w:r w:rsidRPr="00EA1867">
        <w:rPr>
          <w:rFonts w:ascii="Calibri" w:hAnsi="Calibri" w:cs="Calibri"/>
        </w:rPr>
        <w:tab/>
        <w:t>Moher D, Liberati A, Tetzlaff J, Altman DG. Preferred reporting items for systematic reviews and meta-analyses: the PRISMA statement. PLoS Medicine. 2009;6: e1000097. doi:10.1371/journal.pmed.1000097</w:t>
      </w:r>
    </w:p>
    <w:p w14:paraId="4BF9B4E1" w14:textId="77777777" w:rsidR="00EA1867" w:rsidRPr="00EA1867" w:rsidRDefault="00EA1867" w:rsidP="00EA1867">
      <w:pPr>
        <w:pStyle w:val="Bibliography"/>
        <w:rPr>
          <w:rFonts w:ascii="Calibri" w:hAnsi="Calibri" w:cs="Calibri"/>
        </w:rPr>
      </w:pPr>
      <w:r w:rsidRPr="00EA1867">
        <w:rPr>
          <w:rFonts w:ascii="Calibri" w:hAnsi="Calibri" w:cs="Calibri"/>
        </w:rPr>
        <w:t xml:space="preserve">11. </w:t>
      </w:r>
      <w:r w:rsidRPr="00EA1867">
        <w:rPr>
          <w:rFonts w:ascii="Calibri" w:hAnsi="Calibri" w:cs="Calibri"/>
        </w:rPr>
        <w:tab/>
        <w:t>Memic S, Kaple CE, Cadnum JL, Donskey CJ. Evaluation of an Automated Wall-mounted Far Ultraviolet-C Light Technology for Continuous or Intermittent Decontamination of Candida auris on Surfaces. Pathog Immun. 2024;9: 156–167. doi:10.20411/pai.v9i1.683</w:t>
      </w:r>
    </w:p>
    <w:p w14:paraId="459D0011" w14:textId="77777777" w:rsidR="00EA1867" w:rsidRPr="00EA1867" w:rsidRDefault="00EA1867" w:rsidP="00EA1867">
      <w:pPr>
        <w:pStyle w:val="Bibliography"/>
        <w:rPr>
          <w:rFonts w:ascii="Calibri" w:hAnsi="Calibri" w:cs="Calibri"/>
        </w:rPr>
      </w:pPr>
      <w:r w:rsidRPr="00EA1867">
        <w:rPr>
          <w:rFonts w:ascii="Calibri" w:hAnsi="Calibri" w:cs="Calibri"/>
        </w:rPr>
        <w:t xml:space="preserve">12. </w:t>
      </w:r>
      <w:r w:rsidRPr="00EA1867">
        <w:rPr>
          <w:rFonts w:ascii="Calibri" w:hAnsi="Calibri" w:cs="Calibri"/>
        </w:rPr>
        <w:tab/>
        <w:t>Memic S, Cadnum JL, Osborne A, Rutala WA, Donskey CJ. A novel approach for safe and automated implementation of far ultraviolet-C light decontamination in clinical areas. Antimicrob Steward Healthc Epidemiol. 2024;4: e123. doi:10.1017/ash.2024.388</w:t>
      </w:r>
    </w:p>
    <w:p w14:paraId="33186E55" w14:textId="77777777" w:rsidR="00EA1867" w:rsidRPr="00EA1867" w:rsidRDefault="00EA1867" w:rsidP="00EA1867">
      <w:pPr>
        <w:pStyle w:val="Bibliography"/>
        <w:rPr>
          <w:rFonts w:ascii="Calibri" w:hAnsi="Calibri" w:cs="Calibri"/>
        </w:rPr>
      </w:pPr>
      <w:r w:rsidRPr="00EA1867">
        <w:rPr>
          <w:rFonts w:ascii="Calibri" w:hAnsi="Calibri" w:cs="Calibri"/>
        </w:rPr>
        <w:t xml:space="preserve">13. </w:t>
      </w:r>
      <w:r w:rsidRPr="00EA1867">
        <w:rPr>
          <w:rFonts w:ascii="Calibri" w:hAnsi="Calibri" w:cs="Calibri"/>
        </w:rPr>
        <w:tab/>
        <w:t>Memic S, Torres-Teran MM, Cadnum JL, Donskey CJ. Evaluation of a far ultraviolet-C device for decontamination of portable equipment in clinical areas. Am J Infect Control. 2025;53: 403–406. doi:10.1016/j.ajic.2024.12.011</w:t>
      </w:r>
    </w:p>
    <w:p w14:paraId="4B4D8AC5" w14:textId="77777777" w:rsidR="00EA1867" w:rsidRPr="00EA1867" w:rsidRDefault="00EA1867" w:rsidP="00EA1867">
      <w:pPr>
        <w:pStyle w:val="Bibliography"/>
        <w:rPr>
          <w:rFonts w:ascii="Calibri" w:hAnsi="Calibri" w:cs="Calibri"/>
        </w:rPr>
      </w:pPr>
      <w:r w:rsidRPr="00EA1867">
        <w:rPr>
          <w:rFonts w:ascii="Calibri" w:hAnsi="Calibri" w:cs="Calibri"/>
        </w:rPr>
        <w:t xml:space="preserve">14. </w:t>
      </w:r>
      <w:r w:rsidRPr="00EA1867">
        <w:rPr>
          <w:rFonts w:ascii="Calibri" w:hAnsi="Calibri" w:cs="Calibri"/>
        </w:rPr>
        <w:tab/>
        <w:t>Kaple CE, Memic S, Cadnum JL, Varghese MM, Hebrink TJ, Donskey CJ. A far ultraviolet-C light technology is effective for decontamination of items in proximity to sinks and is enhanced by a far UV-C reflective surface. Infect Control Hosp Epidemiol. 2024; 1–6. doi:10.1017/ice.2024.150</w:t>
      </w:r>
    </w:p>
    <w:p w14:paraId="78D183E0" w14:textId="77777777" w:rsidR="00EA1867" w:rsidRPr="00EA1867" w:rsidRDefault="00EA1867" w:rsidP="00EA1867">
      <w:pPr>
        <w:pStyle w:val="Bibliography"/>
        <w:rPr>
          <w:rFonts w:ascii="Calibri" w:hAnsi="Calibri" w:cs="Calibri"/>
        </w:rPr>
      </w:pPr>
      <w:r w:rsidRPr="00EA1867">
        <w:rPr>
          <w:rFonts w:ascii="Calibri" w:hAnsi="Calibri" w:cs="Calibri"/>
        </w:rPr>
        <w:t xml:space="preserve">15. </w:t>
      </w:r>
      <w:r w:rsidRPr="00EA1867">
        <w:rPr>
          <w:rFonts w:ascii="Calibri" w:hAnsi="Calibri" w:cs="Calibri"/>
        </w:rPr>
        <w:tab/>
        <w:t>Kaple CE, Memic S, Cadnum JL, Donskey CJ. Evaluation of an automated far ultraviolet-C light technology for decontamination of surfaces and aerosolized viruses in bathrooms. Antimicrob Resist Infect Control. 2024;13: 114. doi:10.1186/s13756-024-01473-7</w:t>
      </w:r>
    </w:p>
    <w:p w14:paraId="18BD2030" w14:textId="77777777" w:rsidR="00EA1867" w:rsidRPr="00EA1867" w:rsidRDefault="00EA1867" w:rsidP="00EA1867">
      <w:pPr>
        <w:pStyle w:val="Bibliography"/>
        <w:rPr>
          <w:rFonts w:ascii="Calibri" w:hAnsi="Calibri" w:cs="Calibri"/>
        </w:rPr>
      </w:pPr>
      <w:r w:rsidRPr="00EA1867">
        <w:rPr>
          <w:rFonts w:ascii="Calibri" w:hAnsi="Calibri" w:cs="Calibri"/>
        </w:rPr>
        <w:t xml:space="preserve">16. </w:t>
      </w:r>
      <w:r w:rsidRPr="00EA1867">
        <w:rPr>
          <w:rFonts w:ascii="Calibri" w:hAnsi="Calibri" w:cs="Calibri"/>
        </w:rPr>
        <w:tab/>
        <w:t>Yaghi L, Chemaly RF, Wilson-Dib R, Shropshire WC, Cantu S, Bhatti M, et al. The efficacy of a filtered handheld far-ultraviolet disinfection device for decontamination of high-touch surfaces in healthcare settings: a genomic bacterial analysis. Infect Control Hosp Epidemiol. 2025;46: 1–8. doi:10.1017/ice.2025.10251</w:t>
      </w:r>
    </w:p>
    <w:p w14:paraId="2A889600" w14:textId="77777777" w:rsidR="00EA1867" w:rsidRPr="00EA1867" w:rsidRDefault="00EA1867" w:rsidP="00EA1867">
      <w:pPr>
        <w:pStyle w:val="Bibliography"/>
        <w:rPr>
          <w:rFonts w:ascii="Calibri" w:hAnsi="Calibri" w:cs="Calibri"/>
        </w:rPr>
      </w:pPr>
      <w:r w:rsidRPr="00EA1867">
        <w:rPr>
          <w:rFonts w:ascii="Calibri" w:hAnsi="Calibri" w:cs="Calibri"/>
        </w:rPr>
        <w:t xml:space="preserve">17. </w:t>
      </w:r>
      <w:r w:rsidRPr="00EA1867">
        <w:rPr>
          <w:rFonts w:ascii="Calibri" w:hAnsi="Calibri" w:cs="Calibri"/>
        </w:rPr>
        <w:tab/>
        <w:t>Challener DW, Tande AJ, Koutras C, Wade RL, McIntee MA, Strauss DM, et al. Evaluation of germicidal ultraviolet-C disinfection in a real-world outpatient health care environment. Am J Infect Control. 2024;52: 1030–1034. doi:10.1016/j.ajic.2024.05.014</w:t>
      </w:r>
    </w:p>
    <w:p w14:paraId="54EF3931" w14:textId="77777777" w:rsidR="00EA1867" w:rsidRPr="00EA1867" w:rsidRDefault="00EA1867" w:rsidP="00EA1867">
      <w:pPr>
        <w:pStyle w:val="Bibliography"/>
        <w:rPr>
          <w:rFonts w:ascii="Calibri" w:hAnsi="Calibri" w:cs="Calibri"/>
        </w:rPr>
      </w:pPr>
      <w:r w:rsidRPr="00EA1867">
        <w:rPr>
          <w:rFonts w:ascii="Calibri" w:hAnsi="Calibri" w:cs="Calibri"/>
        </w:rPr>
        <w:t xml:space="preserve">18. </w:t>
      </w:r>
      <w:r w:rsidRPr="00EA1867">
        <w:rPr>
          <w:rFonts w:ascii="Calibri" w:hAnsi="Calibri" w:cs="Calibri"/>
        </w:rPr>
        <w:tab/>
        <w:t>Navarathna T, Jinadatha C, Corona BA, Coppin JD, Choi H, Bennett MR, et al. Efficacy of a filtered far-UVC handheld disinfection device in reducing the microbial bioburden of hospital surfaces. Am J Infect Control. 2023;51: 1406–1410. doi:10.1016/j.ajic.2023.05.003</w:t>
      </w:r>
    </w:p>
    <w:p w14:paraId="7871F9AB" w14:textId="77777777" w:rsidR="00EA1867" w:rsidRPr="00EA1867" w:rsidRDefault="00EA1867" w:rsidP="00EA1867">
      <w:pPr>
        <w:pStyle w:val="Bibliography"/>
        <w:rPr>
          <w:rFonts w:ascii="Calibri" w:hAnsi="Calibri" w:cs="Calibri"/>
        </w:rPr>
      </w:pPr>
      <w:r w:rsidRPr="00EA1867">
        <w:rPr>
          <w:rFonts w:ascii="Calibri" w:hAnsi="Calibri" w:cs="Calibri"/>
        </w:rPr>
        <w:t xml:space="preserve">19. </w:t>
      </w:r>
      <w:r w:rsidRPr="00EA1867">
        <w:rPr>
          <w:rFonts w:ascii="Calibri" w:hAnsi="Calibri" w:cs="Calibri"/>
        </w:rPr>
        <w:tab/>
        <w:t>Osborne AO, Memic S, Cadnum JL, Donskey CJ. Evaluation of a wall-mounted far ultraviolet-C light device used for continuous air and surface decontamination in a dental office during routine patient care. Infect Control Hosp Epidemiol. 2024; 1–3. doi:10.1017/ice.2024.109</w:t>
      </w:r>
    </w:p>
    <w:p w14:paraId="47841267" w14:textId="77777777" w:rsidR="00EA1867" w:rsidRPr="00EA1867" w:rsidRDefault="00EA1867" w:rsidP="00EA1867">
      <w:pPr>
        <w:pStyle w:val="Bibliography"/>
        <w:rPr>
          <w:rFonts w:ascii="Calibri" w:hAnsi="Calibri" w:cs="Calibri"/>
        </w:rPr>
      </w:pPr>
      <w:r w:rsidRPr="00EA1867">
        <w:rPr>
          <w:rFonts w:ascii="Calibri" w:hAnsi="Calibri" w:cs="Calibri"/>
        </w:rPr>
        <w:t xml:space="preserve">20. </w:t>
      </w:r>
      <w:r w:rsidRPr="00EA1867">
        <w:rPr>
          <w:rFonts w:ascii="Calibri" w:hAnsi="Calibri" w:cs="Calibri"/>
        </w:rPr>
        <w:tab/>
        <w:t>Tanimoto H, Ogawa Y, Nambu T, Koi T, Ohashi H, Okinaga T, et al. Microbial contamination of spittoons and germicidal effect of irradiation with krypton chloride excimer lamps (Far UV-C 222 nm). PLOS ONE. 2024;19: e0308404. doi:10.1371/journal.pone.0308404</w:t>
      </w:r>
    </w:p>
    <w:p w14:paraId="30C2C7DF" w14:textId="77777777" w:rsidR="00EA1867" w:rsidRPr="00EA1867" w:rsidRDefault="00EA1867" w:rsidP="00EA1867">
      <w:pPr>
        <w:pStyle w:val="Bibliography"/>
        <w:rPr>
          <w:rFonts w:ascii="Calibri" w:hAnsi="Calibri" w:cs="Calibri"/>
        </w:rPr>
      </w:pPr>
      <w:r w:rsidRPr="00EA1867">
        <w:rPr>
          <w:rFonts w:ascii="Calibri" w:hAnsi="Calibri" w:cs="Calibri"/>
        </w:rPr>
        <w:t xml:space="preserve">21. </w:t>
      </w:r>
      <w:r w:rsidRPr="00EA1867">
        <w:rPr>
          <w:rFonts w:ascii="Calibri" w:hAnsi="Calibri" w:cs="Calibri"/>
        </w:rPr>
        <w:tab/>
        <w:t>Sugihara K, Kaidzu S, Sasaki M, Ichioka S, Takayanagi Y, Shimizu H, et al. One-year Ocular Safety Observation of Workers and Estimations of Microorganism Inactivation Efficacy in the Room Irradiated with 222-nm Far Ultraviolet-C Lamps. Photochem Photobiol. 2023;99: 967–974. doi:10.1111/php.13710</w:t>
      </w:r>
    </w:p>
    <w:p w14:paraId="3B7A704E" w14:textId="77777777" w:rsidR="00EA1867" w:rsidRPr="00EA1867" w:rsidRDefault="00EA1867" w:rsidP="00EA1867">
      <w:pPr>
        <w:pStyle w:val="Bibliography"/>
        <w:rPr>
          <w:rFonts w:ascii="Calibri" w:hAnsi="Calibri" w:cs="Calibri"/>
        </w:rPr>
      </w:pPr>
      <w:r w:rsidRPr="00EA1867">
        <w:rPr>
          <w:rFonts w:ascii="Calibri" w:hAnsi="Calibri" w:cs="Calibri"/>
        </w:rPr>
        <w:lastRenderedPageBreak/>
        <w:t xml:space="preserve">22. </w:t>
      </w:r>
      <w:r w:rsidRPr="00EA1867">
        <w:rPr>
          <w:rFonts w:ascii="Calibri" w:hAnsi="Calibri" w:cs="Calibri"/>
        </w:rPr>
        <w:tab/>
        <w:t>Landry SA, Jamriska M, Menon VJ, Lee LYY, Magnin-Bougma I, Subedi D, et al. Ultraviolet radiation vs air filtration to mitigate virus laden aerosol in an occupied clinical room. J Hazard Mater. 2025;487: 137211. doi:10.1016/j.jhazmat.2025.137211</w:t>
      </w:r>
    </w:p>
    <w:p w14:paraId="63334650" w14:textId="77777777" w:rsidR="00EA1867" w:rsidRPr="00EA1867" w:rsidRDefault="00EA1867" w:rsidP="00EA1867">
      <w:pPr>
        <w:pStyle w:val="Bibliography"/>
        <w:rPr>
          <w:rFonts w:ascii="Calibri" w:hAnsi="Calibri" w:cs="Calibri"/>
        </w:rPr>
      </w:pPr>
      <w:r w:rsidRPr="00EA1867">
        <w:rPr>
          <w:rFonts w:ascii="Calibri" w:hAnsi="Calibri" w:cs="Calibri"/>
        </w:rPr>
        <w:t xml:space="preserve">23. </w:t>
      </w:r>
      <w:r w:rsidRPr="00EA1867">
        <w:rPr>
          <w:rFonts w:ascii="Calibri" w:hAnsi="Calibri" w:cs="Calibri"/>
        </w:rPr>
        <w:tab/>
        <w:t>Mogensen EH, Jensen JT, Skaarup SH, Hvass AF, Jeppesen CL, Rasmussen MH, et al. Ceiling-mounted far-UVC fixtures reduce the surface bioburden in occupied clinical areas. Infect Control Hosp Epidemiol. 2025;46: 1–3. doi:10.1017/ice.2025.62</w:t>
      </w:r>
    </w:p>
    <w:p w14:paraId="411D4D12" w14:textId="77777777" w:rsidR="00EA1867" w:rsidRPr="00EA1867" w:rsidRDefault="00EA1867" w:rsidP="00EA1867">
      <w:pPr>
        <w:pStyle w:val="Bibliography"/>
        <w:rPr>
          <w:rFonts w:ascii="Calibri" w:hAnsi="Calibri" w:cs="Calibri"/>
        </w:rPr>
      </w:pPr>
      <w:r w:rsidRPr="00EA1867">
        <w:rPr>
          <w:rFonts w:ascii="Calibri" w:hAnsi="Calibri" w:cs="Calibri"/>
        </w:rPr>
        <w:t xml:space="preserve">24. </w:t>
      </w:r>
      <w:r w:rsidRPr="00EA1867">
        <w:rPr>
          <w:rFonts w:ascii="Calibri" w:hAnsi="Calibri" w:cs="Calibri"/>
        </w:rPr>
        <w:tab/>
        <w:t>Su W-L, Lin C-P, Huang H-C, Wu Y-K, Yang M-C, Chiu S-K, et al. Clinical application of 222 nm wavelength ultraviolet C irradiation on SARS CoV-2 contaminated environments. J Microbiol Immunol Infect. 2022;55: 166–169. doi:10.1016/j.jmii.2021.12.005</w:t>
      </w:r>
    </w:p>
    <w:p w14:paraId="1C22757F" w14:textId="77777777" w:rsidR="00EA1867" w:rsidRPr="00EA1867" w:rsidRDefault="00EA1867" w:rsidP="00EA1867">
      <w:pPr>
        <w:pStyle w:val="Bibliography"/>
        <w:rPr>
          <w:rFonts w:ascii="Calibri" w:hAnsi="Calibri" w:cs="Calibri"/>
        </w:rPr>
      </w:pPr>
      <w:r w:rsidRPr="00EA1867">
        <w:rPr>
          <w:rFonts w:ascii="Calibri" w:hAnsi="Calibri" w:cs="Calibri"/>
        </w:rPr>
        <w:t xml:space="preserve">25. </w:t>
      </w:r>
      <w:r w:rsidRPr="00EA1867">
        <w:rPr>
          <w:rFonts w:ascii="Calibri" w:hAnsi="Calibri" w:cs="Calibri"/>
        </w:rPr>
        <w:tab/>
        <w:t>Shek Daud NS, Dunn M, Moncayo-Nieto OL, Hay A. Is the combination of UV-C light and bleach less effective than bleach alone for intensive care unit surface disinfection? Infect Prev Pract. 2023;5: 100307. doi:10.1016/j.infpip.2023.100307</w:t>
      </w:r>
    </w:p>
    <w:p w14:paraId="71024753" w14:textId="77777777" w:rsidR="00EA1867" w:rsidRPr="00EA1867" w:rsidRDefault="00EA1867" w:rsidP="00EA1867">
      <w:pPr>
        <w:pStyle w:val="Bibliography"/>
        <w:rPr>
          <w:rFonts w:ascii="Calibri" w:hAnsi="Calibri" w:cs="Calibri"/>
        </w:rPr>
      </w:pPr>
      <w:r w:rsidRPr="00EA1867">
        <w:rPr>
          <w:rFonts w:ascii="Calibri" w:hAnsi="Calibri" w:cs="Calibri"/>
        </w:rPr>
        <w:t xml:space="preserve">26. </w:t>
      </w:r>
      <w:r w:rsidRPr="00EA1867">
        <w:rPr>
          <w:rFonts w:ascii="Calibri" w:hAnsi="Calibri" w:cs="Calibri"/>
        </w:rPr>
        <w:tab/>
        <w:t>Görlitz M, Justen L, Rochette PJ, Buonanno M, Welch D, Kleiman NJ, et al. Assessing the safety of new germicidal far-UVC technologies. Photochemistry and Photobiology. 2024;100: 501–520. doi:10.1111/php.13866</w:t>
      </w:r>
    </w:p>
    <w:p w14:paraId="7F773236" w14:textId="77777777" w:rsidR="00EA1867" w:rsidRPr="00EA1867" w:rsidRDefault="00EA1867" w:rsidP="00EA1867">
      <w:pPr>
        <w:pStyle w:val="Bibliography"/>
        <w:rPr>
          <w:rFonts w:ascii="Calibri" w:hAnsi="Calibri" w:cs="Calibri"/>
        </w:rPr>
      </w:pPr>
      <w:r w:rsidRPr="00EA1867">
        <w:rPr>
          <w:rFonts w:ascii="Calibri" w:hAnsi="Calibri" w:cs="Calibri"/>
        </w:rPr>
        <w:t xml:space="preserve">27. </w:t>
      </w:r>
      <w:r w:rsidRPr="00EA1867">
        <w:rPr>
          <w:rFonts w:ascii="Calibri" w:hAnsi="Calibri" w:cs="Calibri"/>
        </w:rPr>
        <w:tab/>
        <w:t>Blatchley III ER, Brenner DJ, Claus H, Cowan TE, Linden KG, Liu Y, et al. Far UV-C radiation: An emerging tool for pandemic control. Critical Reviews in Environmental Science and Technology. 2023;53: 733–753. doi:10.1080/10643389.2022.2084315</w:t>
      </w:r>
    </w:p>
    <w:p w14:paraId="1ACE3396" w14:textId="77777777" w:rsidR="00EA1867" w:rsidRPr="00EA1867" w:rsidRDefault="00EA1867" w:rsidP="00EA1867">
      <w:pPr>
        <w:pStyle w:val="Bibliography"/>
        <w:rPr>
          <w:rFonts w:ascii="Calibri" w:hAnsi="Calibri" w:cs="Calibri"/>
        </w:rPr>
      </w:pPr>
      <w:r w:rsidRPr="00EA1867">
        <w:rPr>
          <w:rFonts w:ascii="Calibri" w:hAnsi="Calibri" w:cs="Calibri"/>
        </w:rPr>
        <w:t xml:space="preserve">28. </w:t>
      </w:r>
      <w:r w:rsidRPr="00EA1867">
        <w:rPr>
          <w:rFonts w:ascii="Calibri" w:hAnsi="Calibri" w:cs="Calibri"/>
        </w:rPr>
        <w:tab/>
        <w:t>Ma B, Seyedi S, Wells E, McCarthy D, Crosbie N, Linden KG. Inactivation of biofilm-bound bacterial cells using irradiation across UVC wavelengths. Water Res. 2022;217: 118379. doi:10.1016/j.watres.2022.118379</w:t>
      </w:r>
    </w:p>
    <w:p w14:paraId="739DBF9B" w14:textId="77777777" w:rsidR="00EA1867" w:rsidRPr="00EA1867" w:rsidRDefault="00EA1867" w:rsidP="00EA1867">
      <w:pPr>
        <w:pStyle w:val="Bibliography"/>
        <w:rPr>
          <w:rFonts w:ascii="Calibri" w:hAnsi="Calibri" w:cs="Calibri"/>
        </w:rPr>
      </w:pPr>
      <w:r w:rsidRPr="00EA1867">
        <w:rPr>
          <w:rFonts w:ascii="Calibri" w:hAnsi="Calibri" w:cs="Calibri"/>
        </w:rPr>
        <w:t xml:space="preserve">29. </w:t>
      </w:r>
      <w:r w:rsidRPr="00EA1867">
        <w:rPr>
          <w:rFonts w:ascii="Calibri" w:hAnsi="Calibri" w:cs="Calibri"/>
        </w:rPr>
        <w:tab/>
        <w:t>Coohill TP, Sagripanti J-L. Overview of the Inactivation by 254 nm Ultraviolet Radiation of Bacteria with Particular Relevance to Biodefense. Photochemistry and Photobiology. 2008;84: 1084–1090. doi:10.1111/j.1751-1097.2008.00387.x</w:t>
      </w:r>
    </w:p>
    <w:p w14:paraId="05CC8D68" w14:textId="77777777" w:rsidR="00EA1867" w:rsidRPr="00EA1867" w:rsidRDefault="00EA1867" w:rsidP="00EA1867">
      <w:pPr>
        <w:pStyle w:val="Bibliography"/>
        <w:rPr>
          <w:rFonts w:ascii="Calibri" w:hAnsi="Calibri" w:cs="Calibri"/>
        </w:rPr>
      </w:pPr>
      <w:r w:rsidRPr="00EA1867">
        <w:rPr>
          <w:rFonts w:ascii="Calibri" w:hAnsi="Calibri" w:cs="Calibri"/>
        </w:rPr>
        <w:t xml:space="preserve">30. </w:t>
      </w:r>
      <w:r w:rsidRPr="00EA1867">
        <w:rPr>
          <w:rFonts w:ascii="Calibri" w:hAnsi="Calibri" w:cs="Calibri"/>
        </w:rPr>
        <w:tab/>
        <w:t>Buonanno M, Welch D, Shuryak I, Brenner DJ. Far-UVC light (222 nm) efficiently and safely inactivates airborne human coronaviruses. Sci Rep. 2020;10: 10285. doi:10.1038/s41598-020-67211-2</w:t>
      </w:r>
    </w:p>
    <w:p w14:paraId="13597812" w14:textId="77777777" w:rsidR="00EA1867" w:rsidRPr="00EA1867" w:rsidRDefault="00EA1867" w:rsidP="00EA1867">
      <w:pPr>
        <w:pStyle w:val="Bibliography"/>
        <w:rPr>
          <w:rFonts w:ascii="Calibri" w:hAnsi="Calibri" w:cs="Calibri"/>
        </w:rPr>
      </w:pPr>
      <w:r w:rsidRPr="00EA1867">
        <w:rPr>
          <w:rFonts w:ascii="Calibri" w:hAnsi="Calibri" w:cs="Calibri"/>
        </w:rPr>
        <w:t xml:space="preserve">31. </w:t>
      </w:r>
      <w:r w:rsidRPr="00EA1867">
        <w:rPr>
          <w:rFonts w:ascii="Calibri" w:hAnsi="Calibri" w:cs="Calibri"/>
        </w:rPr>
        <w:tab/>
        <w:t>Song B-M, Lee G-H, Han H-J, Yang J-H, Lee E-G, Gu H, et al. Ultraviolet-C light at 222 nm has a high disinfecting spectrum in environments contaminated by infectious pathogens, including SARS-CoV-2. PLOS ONE. 2023;18: e0294427. doi:10.1371/journal.pone.0294427</w:t>
      </w:r>
    </w:p>
    <w:p w14:paraId="6A60013C" w14:textId="77777777" w:rsidR="00EA1867" w:rsidRPr="00EA1867" w:rsidRDefault="00EA1867" w:rsidP="00EA1867">
      <w:pPr>
        <w:pStyle w:val="Bibliography"/>
        <w:rPr>
          <w:rFonts w:ascii="Calibri" w:hAnsi="Calibri" w:cs="Calibri"/>
        </w:rPr>
      </w:pPr>
      <w:r w:rsidRPr="00EA1867">
        <w:rPr>
          <w:rFonts w:ascii="Calibri" w:hAnsi="Calibri" w:cs="Calibri"/>
        </w:rPr>
        <w:t xml:space="preserve">32. </w:t>
      </w:r>
      <w:r w:rsidRPr="00EA1867">
        <w:rPr>
          <w:rFonts w:ascii="Calibri" w:hAnsi="Calibri" w:cs="Calibri"/>
        </w:rPr>
        <w:tab/>
        <w:t>Singh D, Soorneedi AR, Vaze N, Domitrovic R, Sharp F, Lindsey D, et al. Assessment of SARS-CoV-2 surrogate inactivation on surfaces and in air using UV and blue light-based intervention technologies. Journal of the Air &amp; Waste Management Association. 2023;73: 200–211. doi:10.1080/10962247.2022.2157907</w:t>
      </w:r>
    </w:p>
    <w:p w14:paraId="001C4B91" w14:textId="77777777" w:rsidR="00EA1867" w:rsidRPr="00EA1867" w:rsidRDefault="00EA1867" w:rsidP="00EA1867">
      <w:pPr>
        <w:pStyle w:val="Bibliography"/>
        <w:rPr>
          <w:rFonts w:ascii="Calibri" w:hAnsi="Calibri" w:cs="Calibri"/>
        </w:rPr>
      </w:pPr>
      <w:r w:rsidRPr="00EA1867">
        <w:rPr>
          <w:rFonts w:ascii="Calibri" w:hAnsi="Calibri" w:cs="Calibri"/>
        </w:rPr>
        <w:t xml:space="preserve">33. </w:t>
      </w:r>
      <w:r w:rsidRPr="00EA1867">
        <w:rPr>
          <w:rFonts w:ascii="Calibri" w:hAnsi="Calibri" w:cs="Calibri"/>
        </w:rPr>
        <w:tab/>
        <w:t>Ma B, Bright K, Ikner L, Ley C, Seyedi S, Gerba CP, et al. UV Inactivation of Common Pathogens and Surrogates Under 222 nm Irradiation from KrCl* Excimer Lamps. Photochemistry and Photobiology. 2023;99: 975–982. doi:10.1111/php.13724</w:t>
      </w:r>
    </w:p>
    <w:p w14:paraId="588BBB50" w14:textId="77777777" w:rsidR="00EA1867" w:rsidRPr="00EA1867" w:rsidRDefault="00EA1867" w:rsidP="00EA1867">
      <w:pPr>
        <w:pStyle w:val="Bibliography"/>
        <w:rPr>
          <w:rFonts w:ascii="Calibri" w:hAnsi="Calibri" w:cs="Calibri"/>
        </w:rPr>
      </w:pPr>
      <w:r w:rsidRPr="00EA1867">
        <w:rPr>
          <w:rFonts w:ascii="Calibri" w:hAnsi="Calibri" w:cs="Calibri"/>
        </w:rPr>
        <w:lastRenderedPageBreak/>
        <w:t xml:space="preserve">34. </w:t>
      </w:r>
      <w:r w:rsidRPr="00EA1867">
        <w:rPr>
          <w:rFonts w:ascii="Calibri" w:hAnsi="Calibri" w:cs="Calibri"/>
        </w:rPr>
        <w:tab/>
        <w:t>Huang Jhen-Rong, Yang Tsai-Wen, Hsiao Ya-I, Fan Hui-Min, Kuo Han-Yueh, Hung Kuo-Hsiang, et al. Far-UVC light (222 nm) efficiently inactivates clinically significant antibiotic-resistant bacteria on diverse material surfaces. Microbiology Spectrum. 2024;12: e04251-23. doi:10.1128/spectrum.04251-23</w:t>
      </w:r>
    </w:p>
    <w:p w14:paraId="039DCA67" w14:textId="77777777" w:rsidR="00EA1867" w:rsidRPr="00EA1867" w:rsidRDefault="00EA1867" w:rsidP="00EA1867">
      <w:pPr>
        <w:pStyle w:val="Bibliography"/>
        <w:rPr>
          <w:rFonts w:ascii="Calibri" w:hAnsi="Calibri" w:cs="Calibri"/>
        </w:rPr>
      </w:pPr>
      <w:r w:rsidRPr="00EA1867">
        <w:rPr>
          <w:rFonts w:ascii="Calibri" w:hAnsi="Calibri" w:cs="Calibri"/>
        </w:rPr>
        <w:t xml:space="preserve">35. </w:t>
      </w:r>
      <w:r w:rsidRPr="00EA1867">
        <w:rPr>
          <w:rFonts w:ascii="Calibri" w:hAnsi="Calibri" w:cs="Calibri"/>
        </w:rPr>
        <w:tab/>
        <w:t>Su XW, Chen BR, Li WS, Lai ACK. Experimental investigation comparing Far-UVC (222nm) and UVC (254nm) for inactivation of bacteria on hard and fabric surfaces. Building and Environment. 2025;267: 112324. doi:10.1016/j.buildenv.2024.112324</w:t>
      </w:r>
    </w:p>
    <w:p w14:paraId="576A8737" w14:textId="77777777" w:rsidR="00EA1867" w:rsidRPr="00EA1867" w:rsidRDefault="00EA1867" w:rsidP="00EA1867">
      <w:pPr>
        <w:pStyle w:val="Bibliography"/>
        <w:rPr>
          <w:rFonts w:ascii="Calibri" w:hAnsi="Calibri" w:cs="Calibri"/>
        </w:rPr>
      </w:pPr>
      <w:r w:rsidRPr="00EA1867">
        <w:rPr>
          <w:rFonts w:ascii="Calibri" w:hAnsi="Calibri" w:cs="Calibri"/>
        </w:rPr>
        <w:t xml:space="preserve">36. </w:t>
      </w:r>
      <w:r w:rsidRPr="00EA1867">
        <w:rPr>
          <w:rFonts w:ascii="Calibri" w:hAnsi="Calibri" w:cs="Calibri"/>
        </w:rPr>
        <w:tab/>
        <w:t>Hiwar W, Adamson CS, Brenner DJ, Fletcher LA, King M-F, McQuaid JB, et al. Experimental analysis to quantify inactivation of microorganisms by Far-UVC irradiation in indoor environments. Building and Environment. 2025;274: 112734. doi:10.1016/j.buildenv.2025.112734</w:t>
      </w:r>
    </w:p>
    <w:p w14:paraId="2CD232DB" w14:textId="77777777" w:rsidR="00EA1867" w:rsidRPr="00EA1867" w:rsidRDefault="00EA1867" w:rsidP="00EA1867">
      <w:pPr>
        <w:pStyle w:val="Bibliography"/>
        <w:rPr>
          <w:rFonts w:ascii="Calibri" w:hAnsi="Calibri" w:cs="Calibri"/>
        </w:rPr>
      </w:pPr>
      <w:r w:rsidRPr="00EA1867">
        <w:rPr>
          <w:rFonts w:ascii="Calibri" w:hAnsi="Calibri" w:cs="Calibri"/>
        </w:rPr>
        <w:t xml:space="preserve">37. </w:t>
      </w:r>
      <w:r w:rsidRPr="00EA1867">
        <w:rPr>
          <w:rFonts w:ascii="Calibri" w:hAnsi="Calibri" w:cs="Calibri"/>
        </w:rPr>
        <w:tab/>
        <w:t>Chen H, Moraru CI. Exposure to 222 nm far UV-C effectively inactivates planktonic foodborne pathogens and inhibits biofilm formation. Innovative Food Science &amp; Emerging Technologies. 2023;87: 103411. doi:10.1016/j.ifset.2023.103411</w:t>
      </w:r>
    </w:p>
    <w:p w14:paraId="16F5C84A" w14:textId="77777777" w:rsidR="00EA1867" w:rsidRPr="00EA1867" w:rsidRDefault="00EA1867" w:rsidP="00EA1867">
      <w:pPr>
        <w:pStyle w:val="Bibliography"/>
        <w:rPr>
          <w:rFonts w:ascii="Calibri" w:hAnsi="Calibri" w:cs="Calibri"/>
        </w:rPr>
      </w:pPr>
      <w:r w:rsidRPr="00EA1867">
        <w:rPr>
          <w:rFonts w:ascii="Calibri" w:hAnsi="Calibri" w:cs="Calibri"/>
        </w:rPr>
        <w:t xml:space="preserve">38. </w:t>
      </w:r>
      <w:r w:rsidRPr="00EA1867">
        <w:rPr>
          <w:rFonts w:ascii="Calibri" w:hAnsi="Calibri" w:cs="Calibri"/>
        </w:rPr>
        <w:tab/>
        <w:t>Clauß M. Higher effectiveness of photoinactivation of bacterial spores, UV resistant vegetative bacteria and mold spores with 222 nm compared to 254 nm wavelength. Acta hydrochimica et hydrobiologica. 2006;34: 525–532. doi:10.1002/aheh.200600650</w:t>
      </w:r>
    </w:p>
    <w:p w14:paraId="6E11725B" w14:textId="77777777" w:rsidR="00EA1867" w:rsidRPr="00EA1867" w:rsidRDefault="00EA1867" w:rsidP="00EA1867">
      <w:pPr>
        <w:pStyle w:val="Bibliography"/>
        <w:rPr>
          <w:rFonts w:ascii="Calibri" w:hAnsi="Calibri" w:cs="Calibri"/>
        </w:rPr>
      </w:pPr>
      <w:r w:rsidRPr="00EA1867">
        <w:rPr>
          <w:rFonts w:ascii="Calibri" w:hAnsi="Calibri" w:cs="Calibri"/>
        </w:rPr>
        <w:t xml:space="preserve">39. </w:t>
      </w:r>
      <w:r w:rsidRPr="00EA1867">
        <w:rPr>
          <w:rFonts w:ascii="Calibri" w:hAnsi="Calibri" w:cs="Calibri"/>
        </w:rPr>
        <w:tab/>
        <w:t>Eadie E, Hiwar W, Fletcher L, Tidswell E, O’Mahoney P, Buonanno M, et al. Far-UVC (222 nm) efficiently inactivates an airborne pathogen in a room-sized chamber. Sci Rep. 2022;12: 4373. doi:10.1038/s41598-022-08462-z</w:t>
      </w:r>
    </w:p>
    <w:p w14:paraId="2E5D0518" w14:textId="77777777" w:rsidR="00EA1867" w:rsidRPr="00EA1867" w:rsidRDefault="00EA1867" w:rsidP="00EA1867">
      <w:pPr>
        <w:pStyle w:val="Bibliography"/>
        <w:rPr>
          <w:rFonts w:ascii="Calibri" w:hAnsi="Calibri" w:cs="Calibri"/>
        </w:rPr>
      </w:pPr>
      <w:r w:rsidRPr="00EA1867">
        <w:rPr>
          <w:rFonts w:ascii="Calibri" w:hAnsi="Calibri" w:cs="Calibri"/>
        </w:rPr>
        <w:t xml:space="preserve">40. </w:t>
      </w:r>
      <w:r w:rsidRPr="00EA1867">
        <w:rPr>
          <w:rFonts w:ascii="Calibri" w:hAnsi="Calibri" w:cs="Calibri"/>
        </w:rPr>
        <w:tab/>
        <w:t>American Conference of Governmental Industrial Hygenists. 2021 TLVs and BEIs: Based on the documentation of the threshold limit values for chemical substances and physical agents &amp; biological exposure indices. Cincinnati OH: American Conference of Governmental Industrial Hygienists; 2021. Report No.: 7310932. Available: https://hero.epa.gov/reference/7310932/</w:t>
      </w:r>
    </w:p>
    <w:p w14:paraId="41994342" w14:textId="77777777" w:rsidR="00EA1867" w:rsidRPr="00EA1867" w:rsidRDefault="00EA1867" w:rsidP="00EA1867">
      <w:pPr>
        <w:pStyle w:val="Bibliography"/>
        <w:rPr>
          <w:rFonts w:ascii="Calibri" w:hAnsi="Calibri" w:cs="Calibri"/>
        </w:rPr>
      </w:pPr>
      <w:r w:rsidRPr="00EA1867">
        <w:rPr>
          <w:rFonts w:ascii="Calibri" w:hAnsi="Calibri" w:cs="Calibri"/>
        </w:rPr>
        <w:t xml:space="preserve">41. </w:t>
      </w:r>
      <w:r w:rsidRPr="00EA1867">
        <w:rPr>
          <w:rFonts w:ascii="Calibri" w:hAnsi="Calibri" w:cs="Calibri"/>
        </w:rPr>
        <w:tab/>
        <w:t xml:space="preserve">International Commission on Non-Ionizing Radiation Protection. Guildeines on limits of exposure to ultraviolet radiation of wavelengths between 180 nm and 400 nm (Incoherent optical radiation). Health Physics. 2004;87: 171. </w:t>
      </w:r>
    </w:p>
    <w:p w14:paraId="2FB61724" w14:textId="77777777" w:rsidR="00EA1867" w:rsidRPr="00EA1867" w:rsidRDefault="00EA1867" w:rsidP="00EA1867">
      <w:pPr>
        <w:pStyle w:val="Bibliography"/>
        <w:rPr>
          <w:rFonts w:ascii="Calibri" w:hAnsi="Calibri" w:cs="Calibri"/>
        </w:rPr>
      </w:pPr>
      <w:r w:rsidRPr="00EA1867">
        <w:rPr>
          <w:rFonts w:ascii="Calibri" w:hAnsi="Calibri" w:cs="Calibri"/>
        </w:rPr>
        <w:t xml:space="preserve">42. </w:t>
      </w:r>
      <w:r w:rsidRPr="00EA1867">
        <w:rPr>
          <w:rFonts w:ascii="Calibri" w:hAnsi="Calibri" w:cs="Calibri"/>
        </w:rPr>
        <w:tab/>
        <w:t>Guo K, Chen C. Investigation of Far-UVC (222 nm) disinfection of bioaerosols deposited on surfaces with different material properties. Journal of Hazardous Materials. 2024;465: 133358. doi:10.1016/j.jhazmat.2023.133358</w:t>
      </w:r>
    </w:p>
    <w:p w14:paraId="77A28396" w14:textId="77777777" w:rsidR="00EA1867" w:rsidRPr="00EA1867" w:rsidRDefault="00EA1867" w:rsidP="00EA1867">
      <w:pPr>
        <w:pStyle w:val="Bibliography"/>
        <w:rPr>
          <w:rFonts w:ascii="Calibri" w:hAnsi="Calibri" w:cs="Calibri"/>
        </w:rPr>
      </w:pPr>
      <w:r w:rsidRPr="00EA1867">
        <w:rPr>
          <w:rFonts w:ascii="Calibri" w:hAnsi="Calibri" w:cs="Calibri"/>
        </w:rPr>
        <w:t xml:space="preserve">43. </w:t>
      </w:r>
      <w:r w:rsidRPr="00EA1867">
        <w:rPr>
          <w:rFonts w:ascii="Calibri" w:hAnsi="Calibri" w:cs="Calibri"/>
        </w:rPr>
        <w:tab/>
        <w:t>Wang Y, Liu L, Hou S. Surface engineering as a potential strategy to enhance desiccation tolerance of beneficial bacteria. Front Microbiol. 2025;16: 1576511. doi:10.3389/fmicb.2025.1576511</w:t>
      </w:r>
    </w:p>
    <w:p w14:paraId="362BC088" w14:textId="5F7FA1F7" w:rsidR="00104E24" w:rsidRDefault="0020354D" w:rsidP="00104E24">
      <w:r>
        <w:fldChar w:fldCharType="end"/>
      </w:r>
    </w:p>
    <w:p w14:paraId="280887E0" w14:textId="77777777" w:rsidR="00477354" w:rsidRDefault="00477354" w:rsidP="00104E24"/>
    <w:sectPr w:rsidR="00477354" w:rsidSect="00804F3C">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867D" w14:textId="77777777" w:rsidR="006B3564" w:rsidRDefault="006B3564" w:rsidP="003D5CD0">
      <w:r>
        <w:separator/>
      </w:r>
    </w:p>
  </w:endnote>
  <w:endnote w:type="continuationSeparator" w:id="0">
    <w:p w14:paraId="2AE10CA7" w14:textId="77777777" w:rsidR="006B3564" w:rsidRDefault="006B3564" w:rsidP="003D5CD0">
      <w:r>
        <w:continuationSeparator/>
      </w:r>
    </w:p>
  </w:endnote>
  <w:endnote w:type="continuationNotice" w:id="1">
    <w:p w14:paraId="5B973A10" w14:textId="77777777" w:rsidR="006B3564" w:rsidRDefault="006B3564" w:rsidP="003D5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91390"/>
      <w:docPartObj>
        <w:docPartGallery w:val="Page Numbers (Bottom of Page)"/>
        <w:docPartUnique/>
      </w:docPartObj>
    </w:sdtPr>
    <w:sdtEndPr>
      <w:rPr>
        <w:noProof/>
      </w:rPr>
    </w:sdtEndPr>
    <w:sdtContent>
      <w:p w14:paraId="31306235" w14:textId="77777777" w:rsidR="00FB7825" w:rsidRDefault="00FB7825" w:rsidP="00804F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34567C" w14:textId="77777777" w:rsidR="00FB7825" w:rsidRDefault="00FB7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6338" w14:textId="77777777" w:rsidR="006B3564" w:rsidRDefault="006B3564" w:rsidP="003D5CD0">
      <w:r>
        <w:separator/>
      </w:r>
    </w:p>
  </w:footnote>
  <w:footnote w:type="continuationSeparator" w:id="0">
    <w:p w14:paraId="2C54C1A1" w14:textId="77777777" w:rsidR="006B3564" w:rsidRDefault="006B3564" w:rsidP="003D5CD0">
      <w:r>
        <w:continuationSeparator/>
      </w:r>
    </w:p>
  </w:footnote>
  <w:footnote w:type="continuationNotice" w:id="1">
    <w:p w14:paraId="533FB39C" w14:textId="77777777" w:rsidR="006B3564" w:rsidRDefault="006B3564" w:rsidP="003D5C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41C"/>
    <w:multiLevelType w:val="hybridMultilevel"/>
    <w:tmpl w:val="1F08DA0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C2067D"/>
    <w:multiLevelType w:val="hybridMultilevel"/>
    <w:tmpl w:val="2F5E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2C25"/>
    <w:multiLevelType w:val="hybridMultilevel"/>
    <w:tmpl w:val="20B07E3A"/>
    <w:lvl w:ilvl="0" w:tplc="CE7A96A2">
      <w:start w:val="1"/>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8C4241"/>
    <w:multiLevelType w:val="hybridMultilevel"/>
    <w:tmpl w:val="EF00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C6B0A"/>
    <w:multiLevelType w:val="hybridMultilevel"/>
    <w:tmpl w:val="8DB8319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D743C95"/>
    <w:multiLevelType w:val="hybridMultilevel"/>
    <w:tmpl w:val="6CEE71FC"/>
    <w:lvl w:ilvl="0" w:tplc="CE7A96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7A045"/>
    <w:multiLevelType w:val="hybridMultilevel"/>
    <w:tmpl w:val="FFFFFFFF"/>
    <w:lvl w:ilvl="0" w:tplc="7E3090AE">
      <w:start w:val="1"/>
      <w:numFmt w:val="bullet"/>
      <w:lvlText w:val="-"/>
      <w:lvlJc w:val="left"/>
      <w:pPr>
        <w:ind w:left="1080" w:hanging="360"/>
      </w:pPr>
      <w:rPr>
        <w:rFonts w:ascii="Aptos" w:hAnsi="Aptos" w:hint="default"/>
      </w:rPr>
    </w:lvl>
    <w:lvl w:ilvl="1" w:tplc="EAA670D2">
      <w:start w:val="1"/>
      <w:numFmt w:val="bullet"/>
      <w:lvlText w:val="o"/>
      <w:lvlJc w:val="left"/>
      <w:pPr>
        <w:ind w:left="1800" w:hanging="360"/>
      </w:pPr>
      <w:rPr>
        <w:rFonts w:ascii="Courier New" w:hAnsi="Courier New" w:hint="default"/>
      </w:rPr>
    </w:lvl>
    <w:lvl w:ilvl="2" w:tplc="B780542C">
      <w:start w:val="1"/>
      <w:numFmt w:val="bullet"/>
      <w:lvlText w:val=""/>
      <w:lvlJc w:val="left"/>
      <w:pPr>
        <w:ind w:left="2520" w:hanging="360"/>
      </w:pPr>
      <w:rPr>
        <w:rFonts w:ascii="Wingdings" w:hAnsi="Wingdings" w:hint="default"/>
      </w:rPr>
    </w:lvl>
    <w:lvl w:ilvl="3" w:tplc="8E886B08">
      <w:start w:val="1"/>
      <w:numFmt w:val="bullet"/>
      <w:lvlText w:val=""/>
      <w:lvlJc w:val="left"/>
      <w:pPr>
        <w:ind w:left="3240" w:hanging="360"/>
      </w:pPr>
      <w:rPr>
        <w:rFonts w:ascii="Symbol" w:hAnsi="Symbol" w:hint="default"/>
      </w:rPr>
    </w:lvl>
    <w:lvl w:ilvl="4" w:tplc="6AC43D1C">
      <w:start w:val="1"/>
      <w:numFmt w:val="bullet"/>
      <w:lvlText w:val="o"/>
      <w:lvlJc w:val="left"/>
      <w:pPr>
        <w:ind w:left="3960" w:hanging="360"/>
      </w:pPr>
      <w:rPr>
        <w:rFonts w:ascii="Courier New" w:hAnsi="Courier New" w:hint="default"/>
      </w:rPr>
    </w:lvl>
    <w:lvl w:ilvl="5" w:tplc="CF581F56">
      <w:start w:val="1"/>
      <w:numFmt w:val="bullet"/>
      <w:lvlText w:val=""/>
      <w:lvlJc w:val="left"/>
      <w:pPr>
        <w:ind w:left="4680" w:hanging="360"/>
      </w:pPr>
      <w:rPr>
        <w:rFonts w:ascii="Wingdings" w:hAnsi="Wingdings" w:hint="default"/>
      </w:rPr>
    </w:lvl>
    <w:lvl w:ilvl="6" w:tplc="741A65BE">
      <w:start w:val="1"/>
      <w:numFmt w:val="bullet"/>
      <w:lvlText w:val=""/>
      <w:lvlJc w:val="left"/>
      <w:pPr>
        <w:ind w:left="5400" w:hanging="360"/>
      </w:pPr>
      <w:rPr>
        <w:rFonts w:ascii="Symbol" w:hAnsi="Symbol" w:hint="default"/>
      </w:rPr>
    </w:lvl>
    <w:lvl w:ilvl="7" w:tplc="869E031A">
      <w:start w:val="1"/>
      <w:numFmt w:val="bullet"/>
      <w:lvlText w:val="o"/>
      <w:lvlJc w:val="left"/>
      <w:pPr>
        <w:ind w:left="6120" w:hanging="360"/>
      </w:pPr>
      <w:rPr>
        <w:rFonts w:ascii="Courier New" w:hAnsi="Courier New" w:hint="default"/>
      </w:rPr>
    </w:lvl>
    <w:lvl w:ilvl="8" w:tplc="4BBCFF3C">
      <w:start w:val="1"/>
      <w:numFmt w:val="bullet"/>
      <w:lvlText w:val=""/>
      <w:lvlJc w:val="left"/>
      <w:pPr>
        <w:ind w:left="6840" w:hanging="360"/>
      </w:pPr>
      <w:rPr>
        <w:rFonts w:ascii="Wingdings" w:hAnsi="Wingdings" w:hint="default"/>
      </w:rPr>
    </w:lvl>
  </w:abstractNum>
  <w:abstractNum w:abstractNumId="7" w15:restartNumberingAfterBreak="0">
    <w:nsid w:val="142B7B66"/>
    <w:multiLevelType w:val="hybridMultilevel"/>
    <w:tmpl w:val="E4D67A9E"/>
    <w:lvl w:ilvl="0" w:tplc="ABEAA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8608CD"/>
    <w:multiLevelType w:val="hybridMultilevel"/>
    <w:tmpl w:val="87821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8065E"/>
    <w:multiLevelType w:val="hybridMultilevel"/>
    <w:tmpl w:val="BF744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34576"/>
    <w:multiLevelType w:val="hybridMultilevel"/>
    <w:tmpl w:val="8DB8319C"/>
    <w:lvl w:ilvl="0" w:tplc="FF54F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83069"/>
    <w:multiLevelType w:val="hybridMultilevel"/>
    <w:tmpl w:val="D124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771F2"/>
    <w:multiLevelType w:val="hybridMultilevel"/>
    <w:tmpl w:val="347C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813A3"/>
    <w:multiLevelType w:val="hybridMultilevel"/>
    <w:tmpl w:val="01CA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33112"/>
    <w:multiLevelType w:val="hybridMultilevel"/>
    <w:tmpl w:val="89D67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E3E52"/>
    <w:multiLevelType w:val="hybridMultilevel"/>
    <w:tmpl w:val="64825CA8"/>
    <w:lvl w:ilvl="0" w:tplc="CE7A96A2">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FB62DF"/>
    <w:multiLevelType w:val="multilevel"/>
    <w:tmpl w:val="9BF6D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24A76"/>
    <w:multiLevelType w:val="hybridMultilevel"/>
    <w:tmpl w:val="F9968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27936"/>
    <w:multiLevelType w:val="hybridMultilevel"/>
    <w:tmpl w:val="76B2F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7035F"/>
    <w:multiLevelType w:val="hybridMultilevel"/>
    <w:tmpl w:val="0610D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01DAC"/>
    <w:multiLevelType w:val="hybridMultilevel"/>
    <w:tmpl w:val="423A3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65D7C"/>
    <w:multiLevelType w:val="hybridMultilevel"/>
    <w:tmpl w:val="35A46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5E3D22"/>
    <w:multiLevelType w:val="hybridMultilevel"/>
    <w:tmpl w:val="0F42B1B4"/>
    <w:lvl w:ilvl="0" w:tplc="C14C0B0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EE0A74"/>
    <w:multiLevelType w:val="hybridMultilevel"/>
    <w:tmpl w:val="AD4CAD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3E7F67"/>
    <w:multiLevelType w:val="hybridMultilevel"/>
    <w:tmpl w:val="DF7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10746"/>
    <w:multiLevelType w:val="hybridMultilevel"/>
    <w:tmpl w:val="53F67B8E"/>
    <w:lvl w:ilvl="0" w:tplc="8A14CA0C">
      <w:start w:val="1"/>
      <w:numFmt w:val="bullet"/>
      <w:lvlText w:val=""/>
      <w:lvlJc w:val="left"/>
      <w:pPr>
        <w:ind w:left="720" w:hanging="360"/>
      </w:pPr>
      <w:rPr>
        <w:rFonts w:ascii="Symbol" w:hAnsi="Symbol"/>
      </w:rPr>
    </w:lvl>
    <w:lvl w:ilvl="1" w:tplc="CCCA0166">
      <w:start w:val="1"/>
      <w:numFmt w:val="bullet"/>
      <w:lvlText w:val=""/>
      <w:lvlJc w:val="left"/>
      <w:pPr>
        <w:ind w:left="720" w:hanging="360"/>
      </w:pPr>
      <w:rPr>
        <w:rFonts w:ascii="Symbol" w:hAnsi="Symbol"/>
      </w:rPr>
    </w:lvl>
    <w:lvl w:ilvl="2" w:tplc="224297EE">
      <w:start w:val="1"/>
      <w:numFmt w:val="bullet"/>
      <w:lvlText w:val=""/>
      <w:lvlJc w:val="left"/>
      <w:pPr>
        <w:ind w:left="720" w:hanging="360"/>
      </w:pPr>
      <w:rPr>
        <w:rFonts w:ascii="Symbol" w:hAnsi="Symbol"/>
      </w:rPr>
    </w:lvl>
    <w:lvl w:ilvl="3" w:tplc="FAE0F100">
      <w:start w:val="1"/>
      <w:numFmt w:val="bullet"/>
      <w:lvlText w:val=""/>
      <w:lvlJc w:val="left"/>
      <w:pPr>
        <w:ind w:left="720" w:hanging="360"/>
      </w:pPr>
      <w:rPr>
        <w:rFonts w:ascii="Symbol" w:hAnsi="Symbol"/>
      </w:rPr>
    </w:lvl>
    <w:lvl w:ilvl="4" w:tplc="3F04CF4E">
      <w:start w:val="1"/>
      <w:numFmt w:val="bullet"/>
      <w:lvlText w:val=""/>
      <w:lvlJc w:val="left"/>
      <w:pPr>
        <w:ind w:left="720" w:hanging="360"/>
      </w:pPr>
      <w:rPr>
        <w:rFonts w:ascii="Symbol" w:hAnsi="Symbol"/>
      </w:rPr>
    </w:lvl>
    <w:lvl w:ilvl="5" w:tplc="62ACD428">
      <w:start w:val="1"/>
      <w:numFmt w:val="bullet"/>
      <w:lvlText w:val=""/>
      <w:lvlJc w:val="left"/>
      <w:pPr>
        <w:ind w:left="720" w:hanging="360"/>
      </w:pPr>
      <w:rPr>
        <w:rFonts w:ascii="Symbol" w:hAnsi="Symbol"/>
      </w:rPr>
    </w:lvl>
    <w:lvl w:ilvl="6" w:tplc="7B944F4C">
      <w:start w:val="1"/>
      <w:numFmt w:val="bullet"/>
      <w:lvlText w:val=""/>
      <w:lvlJc w:val="left"/>
      <w:pPr>
        <w:ind w:left="720" w:hanging="360"/>
      </w:pPr>
      <w:rPr>
        <w:rFonts w:ascii="Symbol" w:hAnsi="Symbol"/>
      </w:rPr>
    </w:lvl>
    <w:lvl w:ilvl="7" w:tplc="9F24B910">
      <w:start w:val="1"/>
      <w:numFmt w:val="bullet"/>
      <w:lvlText w:val=""/>
      <w:lvlJc w:val="left"/>
      <w:pPr>
        <w:ind w:left="720" w:hanging="360"/>
      </w:pPr>
      <w:rPr>
        <w:rFonts w:ascii="Symbol" w:hAnsi="Symbol"/>
      </w:rPr>
    </w:lvl>
    <w:lvl w:ilvl="8" w:tplc="2E420A58">
      <w:start w:val="1"/>
      <w:numFmt w:val="bullet"/>
      <w:lvlText w:val=""/>
      <w:lvlJc w:val="left"/>
      <w:pPr>
        <w:ind w:left="720" w:hanging="360"/>
      </w:pPr>
      <w:rPr>
        <w:rFonts w:ascii="Symbol" w:hAnsi="Symbol"/>
      </w:rPr>
    </w:lvl>
  </w:abstractNum>
  <w:abstractNum w:abstractNumId="26" w15:restartNumberingAfterBreak="0">
    <w:nsid w:val="4CAB7DC4"/>
    <w:multiLevelType w:val="hybridMultilevel"/>
    <w:tmpl w:val="3D82088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EB54B3D"/>
    <w:multiLevelType w:val="hybridMultilevel"/>
    <w:tmpl w:val="68DC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14C97"/>
    <w:multiLevelType w:val="hybridMultilevel"/>
    <w:tmpl w:val="F930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831BCF"/>
    <w:multiLevelType w:val="hybridMultilevel"/>
    <w:tmpl w:val="F40E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A80BE8"/>
    <w:multiLevelType w:val="hybridMultilevel"/>
    <w:tmpl w:val="09FE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6BB"/>
    <w:multiLevelType w:val="hybridMultilevel"/>
    <w:tmpl w:val="2CCCF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68552A"/>
    <w:multiLevelType w:val="hybridMultilevel"/>
    <w:tmpl w:val="D578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AD39C1"/>
    <w:multiLevelType w:val="hybridMultilevel"/>
    <w:tmpl w:val="E4E0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22DE4"/>
    <w:multiLevelType w:val="hybridMultilevel"/>
    <w:tmpl w:val="6932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50EBE"/>
    <w:multiLevelType w:val="hybridMultilevel"/>
    <w:tmpl w:val="EF567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F24835"/>
    <w:multiLevelType w:val="hybridMultilevel"/>
    <w:tmpl w:val="C5E46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2240EA"/>
    <w:multiLevelType w:val="hybridMultilevel"/>
    <w:tmpl w:val="065A1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A52F39"/>
    <w:multiLevelType w:val="hybridMultilevel"/>
    <w:tmpl w:val="D6F8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9790C"/>
    <w:multiLevelType w:val="hybridMultilevel"/>
    <w:tmpl w:val="2494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F7C70"/>
    <w:multiLevelType w:val="hybridMultilevel"/>
    <w:tmpl w:val="68F874A8"/>
    <w:lvl w:ilvl="0" w:tplc="CE7A96A2">
      <w:start w:val="1"/>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9F1AB7"/>
    <w:multiLevelType w:val="hybridMultilevel"/>
    <w:tmpl w:val="47E8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50729"/>
    <w:multiLevelType w:val="hybridMultilevel"/>
    <w:tmpl w:val="A926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C1E48"/>
    <w:multiLevelType w:val="hybridMultilevel"/>
    <w:tmpl w:val="BD4E0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F2915"/>
    <w:multiLevelType w:val="hybridMultilevel"/>
    <w:tmpl w:val="43BA8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2F2AB4"/>
    <w:multiLevelType w:val="hybridMultilevel"/>
    <w:tmpl w:val="80607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A5793E"/>
    <w:multiLevelType w:val="hybridMultilevel"/>
    <w:tmpl w:val="FE36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C1436"/>
    <w:multiLevelType w:val="hybridMultilevel"/>
    <w:tmpl w:val="1376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F1733"/>
    <w:multiLevelType w:val="hybridMultilevel"/>
    <w:tmpl w:val="F22ABE6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49" w15:restartNumberingAfterBreak="0">
    <w:nsid w:val="7E142BBB"/>
    <w:multiLevelType w:val="hybridMultilevel"/>
    <w:tmpl w:val="AE3A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633132">
    <w:abstractNumId w:val="5"/>
  </w:num>
  <w:num w:numId="2" w16cid:durableId="823548912">
    <w:abstractNumId w:val="36"/>
  </w:num>
  <w:num w:numId="3" w16cid:durableId="474953889">
    <w:abstractNumId w:val="22"/>
  </w:num>
  <w:num w:numId="4" w16cid:durableId="777716527">
    <w:abstractNumId w:val="9"/>
  </w:num>
  <w:num w:numId="5" w16cid:durableId="1959023168">
    <w:abstractNumId w:val="44"/>
  </w:num>
  <w:num w:numId="6" w16cid:durableId="580334836">
    <w:abstractNumId w:val="40"/>
  </w:num>
  <w:num w:numId="7" w16cid:durableId="480266916">
    <w:abstractNumId w:val="15"/>
  </w:num>
  <w:num w:numId="8" w16cid:durableId="1025785860">
    <w:abstractNumId w:val="2"/>
  </w:num>
  <w:num w:numId="9" w16cid:durableId="175196185">
    <w:abstractNumId w:val="14"/>
  </w:num>
  <w:num w:numId="10" w16cid:durableId="1575049518">
    <w:abstractNumId w:val="17"/>
  </w:num>
  <w:num w:numId="11" w16cid:durableId="745030494">
    <w:abstractNumId w:val="0"/>
  </w:num>
  <w:num w:numId="12" w16cid:durableId="1746874528">
    <w:abstractNumId w:val="31"/>
  </w:num>
  <w:num w:numId="13" w16cid:durableId="489295087">
    <w:abstractNumId w:val="38"/>
  </w:num>
  <w:num w:numId="14" w16cid:durableId="823861995">
    <w:abstractNumId w:val="24"/>
  </w:num>
  <w:num w:numId="15" w16cid:durableId="987132140">
    <w:abstractNumId w:val="28"/>
  </w:num>
  <w:num w:numId="16" w16cid:durableId="123039329">
    <w:abstractNumId w:val="19"/>
  </w:num>
  <w:num w:numId="17" w16cid:durableId="379865962">
    <w:abstractNumId w:val="25"/>
  </w:num>
  <w:num w:numId="18" w16cid:durableId="2015305371">
    <w:abstractNumId w:val="33"/>
  </w:num>
  <w:num w:numId="19" w16cid:durableId="1479876922">
    <w:abstractNumId w:val="32"/>
  </w:num>
  <w:num w:numId="20" w16cid:durableId="1387946975">
    <w:abstractNumId w:val="20"/>
  </w:num>
  <w:num w:numId="21" w16cid:durableId="165167523">
    <w:abstractNumId w:val="30"/>
  </w:num>
  <w:num w:numId="22" w16cid:durableId="681080511">
    <w:abstractNumId w:val="7"/>
  </w:num>
  <w:num w:numId="23" w16cid:durableId="352609700">
    <w:abstractNumId w:val="10"/>
  </w:num>
  <w:num w:numId="24" w16cid:durableId="559094157">
    <w:abstractNumId w:val="4"/>
  </w:num>
  <w:num w:numId="25" w16cid:durableId="1179736829">
    <w:abstractNumId w:val="23"/>
  </w:num>
  <w:num w:numId="26" w16cid:durableId="1480422533">
    <w:abstractNumId w:val="18"/>
  </w:num>
  <w:num w:numId="27" w16cid:durableId="1122381027">
    <w:abstractNumId w:val="45"/>
  </w:num>
  <w:num w:numId="28" w16cid:durableId="1427652102">
    <w:abstractNumId w:val="13"/>
  </w:num>
  <w:num w:numId="29" w16cid:durableId="132792737">
    <w:abstractNumId w:val="47"/>
  </w:num>
  <w:num w:numId="30" w16cid:durableId="274485643">
    <w:abstractNumId w:val="46"/>
  </w:num>
  <w:num w:numId="31" w16cid:durableId="1703743560">
    <w:abstractNumId w:val="37"/>
  </w:num>
  <w:num w:numId="32" w16cid:durableId="446438340">
    <w:abstractNumId w:val="43"/>
  </w:num>
  <w:num w:numId="33" w16cid:durableId="298809009">
    <w:abstractNumId w:val="12"/>
  </w:num>
  <w:num w:numId="34" w16cid:durableId="72699277">
    <w:abstractNumId w:val="29"/>
  </w:num>
  <w:num w:numId="35" w16cid:durableId="922226007">
    <w:abstractNumId w:val="41"/>
  </w:num>
  <w:num w:numId="36" w16cid:durableId="355617412">
    <w:abstractNumId w:val="39"/>
  </w:num>
  <w:num w:numId="37" w16cid:durableId="131946816">
    <w:abstractNumId w:val="6"/>
  </w:num>
  <w:num w:numId="38" w16cid:durableId="1168907275">
    <w:abstractNumId w:val="3"/>
  </w:num>
  <w:num w:numId="39" w16cid:durableId="1034767749">
    <w:abstractNumId w:val="11"/>
  </w:num>
  <w:num w:numId="40" w16cid:durableId="1815483031">
    <w:abstractNumId w:val="35"/>
  </w:num>
  <w:num w:numId="41" w16cid:durableId="2068918923">
    <w:abstractNumId w:val="27"/>
  </w:num>
  <w:num w:numId="42" w16cid:durableId="1131361386">
    <w:abstractNumId w:val="49"/>
  </w:num>
  <w:num w:numId="43" w16cid:durableId="1026559725">
    <w:abstractNumId w:val="16"/>
  </w:num>
  <w:num w:numId="44" w16cid:durableId="994261879">
    <w:abstractNumId w:val="42"/>
  </w:num>
  <w:num w:numId="45" w16cid:durableId="1537425852">
    <w:abstractNumId w:val="8"/>
  </w:num>
  <w:num w:numId="46" w16cid:durableId="30151649">
    <w:abstractNumId w:val="34"/>
  </w:num>
  <w:num w:numId="47" w16cid:durableId="309140873">
    <w:abstractNumId w:val="21"/>
  </w:num>
  <w:num w:numId="48" w16cid:durableId="1202324996">
    <w:abstractNumId w:val="48"/>
  </w:num>
  <w:num w:numId="49" w16cid:durableId="389117371">
    <w:abstractNumId w:val="26"/>
  </w:num>
  <w:num w:numId="50" w16cid:durableId="177848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AB"/>
    <w:rsid w:val="00000619"/>
    <w:rsid w:val="000007B9"/>
    <w:rsid w:val="00001037"/>
    <w:rsid w:val="00001327"/>
    <w:rsid w:val="00002432"/>
    <w:rsid w:val="00002DDC"/>
    <w:rsid w:val="000033CD"/>
    <w:rsid w:val="000034DC"/>
    <w:rsid w:val="00003A32"/>
    <w:rsid w:val="00003C33"/>
    <w:rsid w:val="00003D0C"/>
    <w:rsid w:val="00003D43"/>
    <w:rsid w:val="0000481D"/>
    <w:rsid w:val="00004B5D"/>
    <w:rsid w:val="00004F68"/>
    <w:rsid w:val="0000543D"/>
    <w:rsid w:val="00006B3A"/>
    <w:rsid w:val="00006FE2"/>
    <w:rsid w:val="0000765D"/>
    <w:rsid w:val="00007A05"/>
    <w:rsid w:val="000106D5"/>
    <w:rsid w:val="00011406"/>
    <w:rsid w:val="000128F9"/>
    <w:rsid w:val="00012B7B"/>
    <w:rsid w:val="00012CE5"/>
    <w:rsid w:val="00013B30"/>
    <w:rsid w:val="00013DFF"/>
    <w:rsid w:val="00013EE9"/>
    <w:rsid w:val="00013FC4"/>
    <w:rsid w:val="0001436C"/>
    <w:rsid w:val="0001444A"/>
    <w:rsid w:val="00014E03"/>
    <w:rsid w:val="000158E2"/>
    <w:rsid w:val="00015BF1"/>
    <w:rsid w:val="00016339"/>
    <w:rsid w:val="000168BE"/>
    <w:rsid w:val="000169DE"/>
    <w:rsid w:val="00016C50"/>
    <w:rsid w:val="00016F03"/>
    <w:rsid w:val="0001798E"/>
    <w:rsid w:val="00017D4F"/>
    <w:rsid w:val="000201A6"/>
    <w:rsid w:val="00020DE9"/>
    <w:rsid w:val="0002113E"/>
    <w:rsid w:val="0002158C"/>
    <w:rsid w:val="00021AA6"/>
    <w:rsid w:val="00021E18"/>
    <w:rsid w:val="00022C27"/>
    <w:rsid w:val="00022ECB"/>
    <w:rsid w:val="0002320F"/>
    <w:rsid w:val="000241A1"/>
    <w:rsid w:val="00024377"/>
    <w:rsid w:val="000249A6"/>
    <w:rsid w:val="0002655F"/>
    <w:rsid w:val="0002683F"/>
    <w:rsid w:val="00026963"/>
    <w:rsid w:val="0002718D"/>
    <w:rsid w:val="00027C81"/>
    <w:rsid w:val="00030BBE"/>
    <w:rsid w:val="00030CEA"/>
    <w:rsid w:val="00030DD2"/>
    <w:rsid w:val="00030FE7"/>
    <w:rsid w:val="00031083"/>
    <w:rsid w:val="00031681"/>
    <w:rsid w:val="00031B50"/>
    <w:rsid w:val="00032363"/>
    <w:rsid w:val="0003299C"/>
    <w:rsid w:val="00032D7C"/>
    <w:rsid w:val="00032FFA"/>
    <w:rsid w:val="0003311A"/>
    <w:rsid w:val="00035554"/>
    <w:rsid w:val="00036B92"/>
    <w:rsid w:val="00036CA4"/>
    <w:rsid w:val="00036E30"/>
    <w:rsid w:val="0003711A"/>
    <w:rsid w:val="0003720E"/>
    <w:rsid w:val="000403D4"/>
    <w:rsid w:val="00040714"/>
    <w:rsid w:val="0004185C"/>
    <w:rsid w:val="00041985"/>
    <w:rsid w:val="0004237D"/>
    <w:rsid w:val="00042ABC"/>
    <w:rsid w:val="00043A7B"/>
    <w:rsid w:val="0004445D"/>
    <w:rsid w:val="000446E7"/>
    <w:rsid w:val="0004506E"/>
    <w:rsid w:val="00046549"/>
    <w:rsid w:val="00046E35"/>
    <w:rsid w:val="00050192"/>
    <w:rsid w:val="00050A03"/>
    <w:rsid w:val="00051803"/>
    <w:rsid w:val="000520A2"/>
    <w:rsid w:val="00052CF1"/>
    <w:rsid w:val="00052E11"/>
    <w:rsid w:val="0005340F"/>
    <w:rsid w:val="00053862"/>
    <w:rsid w:val="000539C9"/>
    <w:rsid w:val="0005416D"/>
    <w:rsid w:val="0005420E"/>
    <w:rsid w:val="000552E1"/>
    <w:rsid w:val="0005555C"/>
    <w:rsid w:val="00055F65"/>
    <w:rsid w:val="000563BC"/>
    <w:rsid w:val="000568D6"/>
    <w:rsid w:val="00056F9D"/>
    <w:rsid w:val="000570FB"/>
    <w:rsid w:val="00057442"/>
    <w:rsid w:val="000577EE"/>
    <w:rsid w:val="00057A31"/>
    <w:rsid w:val="00057DCF"/>
    <w:rsid w:val="00060231"/>
    <w:rsid w:val="000604A0"/>
    <w:rsid w:val="00060C68"/>
    <w:rsid w:val="00060DF7"/>
    <w:rsid w:val="00060E67"/>
    <w:rsid w:val="00062396"/>
    <w:rsid w:val="000638D1"/>
    <w:rsid w:val="00063CD2"/>
    <w:rsid w:val="00064041"/>
    <w:rsid w:val="00065635"/>
    <w:rsid w:val="00065C42"/>
    <w:rsid w:val="00067042"/>
    <w:rsid w:val="00070D5F"/>
    <w:rsid w:val="00071306"/>
    <w:rsid w:val="00071B24"/>
    <w:rsid w:val="00071CD3"/>
    <w:rsid w:val="000737C9"/>
    <w:rsid w:val="0007404A"/>
    <w:rsid w:val="000742B7"/>
    <w:rsid w:val="00074885"/>
    <w:rsid w:val="0007546F"/>
    <w:rsid w:val="000754DB"/>
    <w:rsid w:val="00075A76"/>
    <w:rsid w:val="00075C74"/>
    <w:rsid w:val="00076309"/>
    <w:rsid w:val="000763F6"/>
    <w:rsid w:val="00076635"/>
    <w:rsid w:val="000766E1"/>
    <w:rsid w:val="0007672A"/>
    <w:rsid w:val="000770E2"/>
    <w:rsid w:val="00077768"/>
    <w:rsid w:val="00077A0A"/>
    <w:rsid w:val="00077FDD"/>
    <w:rsid w:val="0008082D"/>
    <w:rsid w:val="0008089E"/>
    <w:rsid w:val="00080C4E"/>
    <w:rsid w:val="00080D4C"/>
    <w:rsid w:val="000817B7"/>
    <w:rsid w:val="00082426"/>
    <w:rsid w:val="00082C06"/>
    <w:rsid w:val="00083033"/>
    <w:rsid w:val="0008395E"/>
    <w:rsid w:val="00083A05"/>
    <w:rsid w:val="00083C20"/>
    <w:rsid w:val="0008424F"/>
    <w:rsid w:val="00084CBD"/>
    <w:rsid w:val="00084D11"/>
    <w:rsid w:val="000851CE"/>
    <w:rsid w:val="00085842"/>
    <w:rsid w:val="00085F95"/>
    <w:rsid w:val="00087188"/>
    <w:rsid w:val="00090183"/>
    <w:rsid w:val="0009098C"/>
    <w:rsid w:val="000924FD"/>
    <w:rsid w:val="00092900"/>
    <w:rsid w:val="00093100"/>
    <w:rsid w:val="000967AB"/>
    <w:rsid w:val="00096CE9"/>
    <w:rsid w:val="00096D07"/>
    <w:rsid w:val="00096FCD"/>
    <w:rsid w:val="000970F6"/>
    <w:rsid w:val="000978E3"/>
    <w:rsid w:val="00097BFD"/>
    <w:rsid w:val="000A05FB"/>
    <w:rsid w:val="000A06CF"/>
    <w:rsid w:val="000A0E97"/>
    <w:rsid w:val="000A10C9"/>
    <w:rsid w:val="000A2138"/>
    <w:rsid w:val="000A31A8"/>
    <w:rsid w:val="000A4459"/>
    <w:rsid w:val="000A4FE9"/>
    <w:rsid w:val="000A6637"/>
    <w:rsid w:val="000A7743"/>
    <w:rsid w:val="000B0049"/>
    <w:rsid w:val="000B0BCB"/>
    <w:rsid w:val="000B0C63"/>
    <w:rsid w:val="000B1C29"/>
    <w:rsid w:val="000B268F"/>
    <w:rsid w:val="000B273E"/>
    <w:rsid w:val="000B2DA3"/>
    <w:rsid w:val="000B311A"/>
    <w:rsid w:val="000B3483"/>
    <w:rsid w:val="000B387D"/>
    <w:rsid w:val="000B4535"/>
    <w:rsid w:val="000B459C"/>
    <w:rsid w:val="000B5020"/>
    <w:rsid w:val="000B74BB"/>
    <w:rsid w:val="000C008B"/>
    <w:rsid w:val="000C04FF"/>
    <w:rsid w:val="000C2536"/>
    <w:rsid w:val="000C2E48"/>
    <w:rsid w:val="000C3406"/>
    <w:rsid w:val="000C440F"/>
    <w:rsid w:val="000C4DFF"/>
    <w:rsid w:val="000C641B"/>
    <w:rsid w:val="000C64F6"/>
    <w:rsid w:val="000C6CF2"/>
    <w:rsid w:val="000C6EEF"/>
    <w:rsid w:val="000C7237"/>
    <w:rsid w:val="000C72B4"/>
    <w:rsid w:val="000C72C8"/>
    <w:rsid w:val="000C738F"/>
    <w:rsid w:val="000D0C57"/>
    <w:rsid w:val="000D0C99"/>
    <w:rsid w:val="000D0D8E"/>
    <w:rsid w:val="000D1069"/>
    <w:rsid w:val="000D16E4"/>
    <w:rsid w:val="000D1BD7"/>
    <w:rsid w:val="000D1C35"/>
    <w:rsid w:val="000D2592"/>
    <w:rsid w:val="000D2A86"/>
    <w:rsid w:val="000D3C8F"/>
    <w:rsid w:val="000D50C2"/>
    <w:rsid w:val="000D5222"/>
    <w:rsid w:val="000D6482"/>
    <w:rsid w:val="000D664D"/>
    <w:rsid w:val="000D6B1F"/>
    <w:rsid w:val="000D6BA8"/>
    <w:rsid w:val="000D6D55"/>
    <w:rsid w:val="000D793B"/>
    <w:rsid w:val="000D7C90"/>
    <w:rsid w:val="000E010B"/>
    <w:rsid w:val="000E0D14"/>
    <w:rsid w:val="000E1966"/>
    <w:rsid w:val="000E204D"/>
    <w:rsid w:val="000E2A6A"/>
    <w:rsid w:val="000E2C57"/>
    <w:rsid w:val="000E33A9"/>
    <w:rsid w:val="000E41B0"/>
    <w:rsid w:val="000E7857"/>
    <w:rsid w:val="000E78DE"/>
    <w:rsid w:val="000E7C3D"/>
    <w:rsid w:val="000F03F8"/>
    <w:rsid w:val="000F0A69"/>
    <w:rsid w:val="000F0F1D"/>
    <w:rsid w:val="000F2187"/>
    <w:rsid w:val="000F29C4"/>
    <w:rsid w:val="000F3386"/>
    <w:rsid w:val="000F4193"/>
    <w:rsid w:val="000F4973"/>
    <w:rsid w:val="000F5C18"/>
    <w:rsid w:val="000F5F7A"/>
    <w:rsid w:val="000F7251"/>
    <w:rsid w:val="000F7424"/>
    <w:rsid w:val="00100029"/>
    <w:rsid w:val="00100340"/>
    <w:rsid w:val="0010128C"/>
    <w:rsid w:val="00101D7C"/>
    <w:rsid w:val="0010253A"/>
    <w:rsid w:val="001026D0"/>
    <w:rsid w:val="00102D90"/>
    <w:rsid w:val="001033F5"/>
    <w:rsid w:val="001036A8"/>
    <w:rsid w:val="00103C14"/>
    <w:rsid w:val="00104401"/>
    <w:rsid w:val="00104A39"/>
    <w:rsid w:val="00104E24"/>
    <w:rsid w:val="001050F1"/>
    <w:rsid w:val="00106FF3"/>
    <w:rsid w:val="00107109"/>
    <w:rsid w:val="00107A4D"/>
    <w:rsid w:val="00107BB4"/>
    <w:rsid w:val="00111B99"/>
    <w:rsid w:val="0011340C"/>
    <w:rsid w:val="001147AF"/>
    <w:rsid w:val="001150FC"/>
    <w:rsid w:val="00115C1C"/>
    <w:rsid w:val="00116620"/>
    <w:rsid w:val="001166CE"/>
    <w:rsid w:val="00116733"/>
    <w:rsid w:val="001174D1"/>
    <w:rsid w:val="00120AD4"/>
    <w:rsid w:val="00120D42"/>
    <w:rsid w:val="00121164"/>
    <w:rsid w:val="00122249"/>
    <w:rsid w:val="00122414"/>
    <w:rsid w:val="001224AC"/>
    <w:rsid w:val="00122A3D"/>
    <w:rsid w:val="00122CA3"/>
    <w:rsid w:val="00122FCC"/>
    <w:rsid w:val="00123A83"/>
    <w:rsid w:val="00123C8C"/>
    <w:rsid w:val="001241B1"/>
    <w:rsid w:val="00124538"/>
    <w:rsid w:val="00124EF3"/>
    <w:rsid w:val="001251B8"/>
    <w:rsid w:val="00126047"/>
    <w:rsid w:val="00126276"/>
    <w:rsid w:val="00126692"/>
    <w:rsid w:val="00126AD0"/>
    <w:rsid w:val="00126EB7"/>
    <w:rsid w:val="001273AE"/>
    <w:rsid w:val="001303E2"/>
    <w:rsid w:val="00130CB7"/>
    <w:rsid w:val="00130E1C"/>
    <w:rsid w:val="00131B96"/>
    <w:rsid w:val="00131FD1"/>
    <w:rsid w:val="0013208D"/>
    <w:rsid w:val="00133A26"/>
    <w:rsid w:val="00133AB7"/>
    <w:rsid w:val="00133D6B"/>
    <w:rsid w:val="001340A1"/>
    <w:rsid w:val="00134365"/>
    <w:rsid w:val="0013494F"/>
    <w:rsid w:val="00134F48"/>
    <w:rsid w:val="00135614"/>
    <w:rsid w:val="00135B6A"/>
    <w:rsid w:val="00135D8F"/>
    <w:rsid w:val="001361C9"/>
    <w:rsid w:val="00136E34"/>
    <w:rsid w:val="0014056C"/>
    <w:rsid w:val="00140ABF"/>
    <w:rsid w:val="001412CF"/>
    <w:rsid w:val="001414E7"/>
    <w:rsid w:val="00142EA6"/>
    <w:rsid w:val="0014334F"/>
    <w:rsid w:val="0014381F"/>
    <w:rsid w:val="00143FFE"/>
    <w:rsid w:val="001440B6"/>
    <w:rsid w:val="001441C4"/>
    <w:rsid w:val="00144796"/>
    <w:rsid w:val="001451DB"/>
    <w:rsid w:val="00145D2D"/>
    <w:rsid w:val="00146702"/>
    <w:rsid w:val="001467B3"/>
    <w:rsid w:val="00146E57"/>
    <w:rsid w:val="00147612"/>
    <w:rsid w:val="00147CF4"/>
    <w:rsid w:val="0015000E"/>
    <w:rsid w:val="00150B9C"/>
    <w:rsid w:val="0015170F"/>
    <w:rsid w:val="001518CE"/>
    <w:rsid w:val="001522D3"/>
    <w:rsid w:val="00153C8D"/>
    <w:rsid w:val="00153D63"/>
    <w:rsid w:val="0015425F"/>
    <w:rsid w:val="00154D4D"/>
    <w:rsid w:val="00155841"/>
    <w:rsid w:val="001559B4"/>
    <w:rsid w:val="00155BA3"/>
    <w:rsid w:val="00156D02"/>
    <w:rsid w:val="00156ED0"/>
    <w:rsid w:val="00156F6F"/>
    <w:rsid w:val="00157D7D"/>
    <w:rsid w:val="00157EB5"/>
    <w:rsid w:val="0016076D"/>
    <w:rsid w:val="001608AB"/>
    <w:rsid w:val="0016152D"/>
    <w:rsid w:val="00162B84"/>
    <w:rsid w:val="00162E03"/>
    <w:rsid w:val="0016344E"/>
    <w:rsid w:val="00163FAF"/>
    <w:rsid w:val="00164551"/>
    <w:rsid w:val="00164FF9"/>
    <w:rsid w:val="00165291"/>
    <w:rsid w:val="0016529F"/>
    <w:rsid w:val="0016537E"/>
    <w:rsid w:val="0016600D"/>
    <w:rsid w:val="00166169"/>
    <w:rsid w:val="00166885"/>
    <w:rsid w:val="001701D1"/>
    <w:rsid w:val="001703D7"/>
    <w:rsid w:val="00170A3E"/>
    <w:rsid w:val="00170DB2"/>
    <w:rsid w:val="00170F35"/>
    <w:rsid w:val="00171697"/>
    <w:rsid w:val="00171C1F"/>
    <w:rsid w:val="00171CD8"/>
    <w:rsid w:val="00171D46"/>
    <w:rsid w:val="0017245D"/>
    <w:rsid w:val="00172D3C"/>
    <w:rsid w:val="00172FAA"/>
    <w:rsid w:val="001735B3"/>
    <w:rsid w:val="00174D10"/>
    <w:rsid w:val="00175991"/>
    <w:rsid w:val="00175EBC"/>
    <w:rsid w:val="0017604F"/>
    <w:rsid w:val="0017685A"/>
    <w:rsid w:val="00177415"/>
    <w:rsid w:val="001774B6"/>
    <w:rsid w:val="00177C48"/>
    <w:rsid w:val="0018005E"/>
    <w:rsid w:val="00180414"/>
    <w:rsid w:val="00181193"/>
    <w:rsid w:val="00181589"/>
    <w:rsid w:val="001818DA"/>
    <w:rsid w:val="00181A8B"/>
    <w:rsid w:val="0018222C"/>
    <w:rsid w:val="00182BCE"/>
    <w:rsid w:val="00183B14"/>
    <w:rsid w:val="00183CD0"/>
    <w:rsid w:val="001842D9"/>
    <w:rsid w:val="0018438E"/>
    <w:rsid w:val="0018489C"/>
    <w:rsid w:val="001848B2"/>
    <w:rsid w:val="00185730"/>
    <w:rsid w:val="0018592B"/>
    <w:rsid w:val="0018691B"/>
    <w:rsid w:val="00186E59"/>
    <w:rsid w:val="00186F2D"/>
    <w:rsid w:val="00186FD1"/>
    <w:rsid w:val="00187B21"/>
    <w:rsid w:val="00187EF5"/>
    <w:rsid w:val="001914C2"/>
    <w:rsid w:val="001915FB"/>
    <w:rsid w:val="001937CB"/>
    <w:rsid w:val="001937D7"/>
    <w:rsid w:val="00193FBF"/>
    <w:rsid w:val="00194225"/>
    <w:rsid w:val="0019448B"/>
    <w:rsid w:val="00194602"/>
    <w:rsid w:val="00194E2D"/>
    <w:rsid w:val="001951E0"/>
    <w:rsid w:val="00195396"/>
    <w:rsid w:val="00195817"/>
    <w:rsid w:val="00195C56"/>
    <w:rsid w:val="00195D73"/>
    <w:rsid w:val="00196009"/>
    <w:rsid w:val="00196C57"/>
    <w:rsid w:val="00197C5F"/>
    <w:rsid w:val="00197F15"/>
    <w:rsid w:val="001A0C46"/>
    <w:rsid w:val="001A1ACE"/>
    <w:rsid w:val="001A2A84"/>
    <w:rsid w:val="001A2EA2"/>
    <w:rsid w:val="001A33D8"/>
    <w:rsid w:val="001A3645"/>
    <w:rsid w:val="001A3808"/>
    <w:rsid w:val="001A3922"/>
    <w:rsid w:val="001A3B5D"/>
    <w:rsid w:val="001A4117"/>
    <w:rsid w:val="001A41F6"/>
    <w:rsid w:val="001A4226"/>
    <w:rsid w:val="001A4A5D"/>
    <w:rsid w:val="001A5284"/>
    <w:rsid w:val="001A530C"/>
    <w:rsid w:val="001A55AF"/>
    <w:rsid w:val="001A5FCC"/>
    <w:rsid w:val="001A6190"/>
    <w:rsid w:val="001A6374"/>
    <w:rsid w:val="001A716B"/>
    <w:rsid w:val="001A7ADF"/>
    <w:rsid w:val="001B05BA"/>
    <w:rsid w:val="001B0EBC"/>
    <w:rsid w:val="001B1816"/>
    <w:rsid w:val="001B2098"/>
    <w:rsid w:val="001B2161"/>
    <w:rsid w:val="001B2755"/>
    <w:rsid w:val="001B2858"/>
    <w:rsid w:val="001B3128"/>
    <w:rsid w:val="001B3277"/>
    <w:rsid w:val="001B334A"/>
    <w:rsid w:val="001B36AF"/>
    <w:rsid w:val="001B3B06"/>
    <w:rsid w:val="001B3D9D"/>
    <w:rsid w:val="001B3EC4"/>
    <w:rsid w:val="001B3F17"/>
    <w:rsid w:val="001B4620"/>
    <w:rsid w:val="001B5293"/>
    <w:rsid w:val="001B65DD"/>
    <w:rsid w:val="001B6CC5"/>
    <w:rsid w:val="001B7488"/>
    <w:rsid w:val="001C064B"/>
    <w:rsid w:val="001C0746"/>
    <w:rsid w:val="001C0FF9"/>
    <w:rsid w:val="001C16EE"/>
    <w:rsid w:val="001C19B2"/>
    <w:rsid w:val="001C1CF4"/>
    <w:rsid w:val="001C1EC4"/>
    <w:rsid w:val="001C2029"/>
    <w:rsid w:val="001C2484"/>
    <w:rsid w:val="001C2DF9"/>
    <w:rsid w:val="001C4C5D"/>
    <w:rsid w:val="001C51EB"/>
    <w:rsid w:val="001C5D72"/>
    <w:rsid w:val="001C698B"/>
    <w:rsid w:val="001C6B93"/>
    <w:rsid w:val="001C6F3D"/>
    <w:rsid w:val="001C7220"/>
    <w:rsid w:val="001C7A73"/>
    <w:rsid w:val="001D17C0"/>
    <w:rsid w:val="001D1DB3"/>
    <w:rsid w:val="001D1E89"/>
    <w:rsid w:val="001D2084"/>
    <w:rsid w:val="001D2522"/>
    <w:rsid w:val="001D2D84"/>
    <w:rsid w:val="001D32FB"/>
    <w:rsid w:val="001D3373"/>
    <w:rsid w:val="001D3591"/>
    <w:rsid w:val="001D3AB6"/>
    <w:rsid w:val="001D3FC5"/>
    <w:rsid w:val="001D4316"/>
    <w:rsid w:val="001D4E03"/>
    <w:rsid w:val="001D5B90"/>
    <w:rsid w:val="001D6786"/>
    <w:rsid w:val="001D716E"/>
    <w:rsid w:val="001D7214"/>
    <w:rsid w:val="001D75E1"/>
    <w:rsid w:val="001D7C74"/>
    <w:rsid w:val="001E0784"/>
    <w:rsid w:val="001E0AB7"/>
    <w:rsid w:val="001E0E74"/>
    <w:rsid w:val="001E1053"/>
    <w:rsid w:val="001E12C1"/>
    <w:rsid w:val="001E3F55"/>
    <w:rsid w:val="001E4E11"/>
    <w:rsid w:val="001E5442"/>
    <w:rsid w:val="001E5AE4"/>
    <w:rsid w:val="001E5D9A"/>
    <w:rsid w:val="001E6092"/>
    <w:rsid w:val="001E68F1"/>
    <w:rsid w:val="001F0935"/>
    <w:rsid w:val="001F11FB"/>
    <w:rsid w:val="001F1AA4"/>
    <w:rsid w:val="001F20AE"/>
    <w:rsid w:val="001F224B"/>
    <w:rsid w:val="001F328B"/>
    <w:rsid w:val="001F3BFA"/>
    <w:rsid w:val="001F42D7"/>
    <w:rsid w:val="001F46BA"/>
    <w:rsid w:val="001F4A1B"/>
    <w:rsid w:val="001F4C7A"/>
    <w:rsid w:val="001F4D32"/>
    <w:rsid w:val="001F517F"/>
    <w:rsid w:val="001F521D"/>
    <w:rsid w:val="001F5306"/>
    <w:rsid w:val="001F7317"/>
    <w:rsid w:val="0020056E"/>
    <w:rsid w:val="0020064A"/>
    <w:rsid w:val="00200C04"/>
    <w:rsid w:val="00201117"/>
    <w:rsid w:val="0020322D"/>
    <w:rsid w:val="002033EC"/>
    <w:rsid w:val="0020354D"/>
    <w:rsid w:val="00203598"/>
    <w:rsid w:val="00203A4B"/>
    <w:rsid w:val="00203E7A"/>
    <w:rsid w:val="0020422E"/>
    <w:rsid w:val="00204F4E"/>
    <w:rsid w:val="00205931"/>
    <w:rsid w:val="002059B5"/>
    <w:rsid w:val="00205CB0"/>
    <w:rsid w:val="00206BB4"/>
    <w:rsid w:val="002075EA"/>
    <w:rsid w:val="00207B0A"/>
    <w:rsid w:val="00207E81"/>
    <w:rsid w:val="00210929"/>
    <w:rsid w:val="002115E7"/>
    <w:rsid w:val="00211D36"/>
    <w:rsid w:val="00212E35"/>
    <w:rsid w:val="0021306D"/>
    <w:rsid w:val="00213373"/>
    <w:rsid w:val="00213D6F"/>
    <w:rsid w:val="00214086"/>
    <w:rsid w:val="002142AE"/>
    <w:rsid w:val="00214471"/>
    <w:rsid w:val="002145C7"/>
    <w:rsid w:val="00215815"/>
    <w:rsid w:val="002166D1"/>
    <w:rsid w:val="00216C39"/>
    <w:rsid w:val="00217BB0"/>
    <w:rsid w:val="00217E65"/>
    <w:rsid w:val="002200EE"/>
    <w:rsid w:val="002203DF"/>
    <w:rsid w:val="002204B8"/>
    <w:rsid w:val="0022067C"/>
    <w:rsid w:val="00220945"/>
    <w:rsid w:val="00220980"/>
    <w:rsid w:val="00220B2A"/>
    <w:rsid w:val="00221665"/>
    <w:rsid w:val="00221CB4"/>
    <w:rsid w:val="00222958"/>
    <w:rsid w:val="00222B88"/>
    <w:rsid w:val="002242A1"/>
    <w:rsid w:val="00224361"/>
    <w:rsid w:val="00224A37"/>
    <w:rsid w:val="00224FF8"/>
    <w:rsid w:val="002252DD"/>
    <w:rsid w:val="00225A7F"/>
    <w:rsid w:val="00225D7F"/>
    <w:rsid w:val="00225F75"/>
    <w:rsid w:val="0022678D"/>
    <w:rsid w:val="002269FA"/>
    <w:rsid w:val="00227715"/>
    <w:rsid w:val="00227BCD"/>
    <w:rsid w:val="002310C4"/>
    <w:rsid w:val="002311C3"/>
    <w:rsid w:val="00231ADE"/>
    <w:rsid w:val="00232B6B"/>
    <w:rsid w:val="00233264"/>
    <w:rsid w:val="002338E6"/>
    <w:rsid w:val="00233FD5"/>
    <w:rsid w:val="002357DE"/>
    <w:rsid w:val="002357E1"/>
    <w:rsid w:val="00235B4E"/>
    <w:rsid w:val="00235D97"/>
    <w:rsid w:val="00235E99"/>
    <w:rsid w:val="00236083"/>
    <w:rsid w:val="00236678"/>
    <w:rsid w:val="00237E57"/>
    <w:rsid w:val="002401D7"/>
    <w:rsid w:val="00240AF5"/>
    <w:rsid w:val="00240B02"/>
    <w:rsid w:val="00240FB5"/>
    <w:rsid w:val="0024143B"/>
    <w:rsid w:val="00241656"/>
    <w:rsid w:val="00242996"/>
    <w:rsid w:val="00243022"/>
    <w:rsid w:val="00243F7F"/>
    <w:rsid w:val="00244096"/>
    <w:rsid w:val="002442F5"/>
    <w:rsid w:val="00244572"/>
    <w:rsid w:val="002449E9"/>
    <w:rsid w:val="0024591C"/>
    <w:rsid w:val="00246648"/>
    <w:rsid w:val="00246656"/>
    <w:rsid w:val="0025010A"/>
    <w:rsid w:val="00250881"/>
    <w:rsid w:val="00250A1D"/>
    <w:rsid w:val="002518CC"/>
    <w:rsid w:val="00251F80"/>
    <w:rsid w:val="00252EA2"/>
    <w:rsid w:val="00253225"/>
    <w:rsid w:val="002537BF"/>
    <w:rsid w:val="00253A07"/>
    <w:rsid w:val="00253C95"/>
    <w:rsid w:val="0025483E"/>
    <w:rsid w:val="00255290"/>
    <w:rsid w:val="00255F0B"/>
    <w:rsid w:val="0025671C"/>
    <w:rsid w:val="0025671E"/>
    <w:rsid w:val="00257AA3"/>
    <w:rsid w:val="002600F0"/>
    <w:rsid w:val="002602B7"/>
    <w:rsid w:val="002605C2"/>
    <w:rsid w:val="002605F8"/>
    <w:rsid w:val="00260D28"/>
    <w:rsid w:val="00261803"/>
    <w:rsid w:val="00261B6C"/>
    <w:rsid w:val="00261E1B"/>
    <w:rsid w:val="002621B9"/>
    <w:rsid w:val="00263663"/>
    <w:rsid w:val="00263FDC"/>
    <w:rsid w:val="00264723"/>
    <w:rsid w:val="0026474C"/>
    <w:rsid w:val="0026536C"/>
    <w:rsid w:val="00266475"/>
    <w:rsid w:val="00266693"/>
    <w:rsid w:val="002666B8"/>
    <w:rsid w:val="00266CC6"/>
    <w:rsid w:val="0026763B"/>
    <w:rsid w:val="0027050C"/>
    <w:rsid w:val="002723E6"/>
    <w:rsid w:val="002725AE"/>
    <w:rsid w:val="002729ED"/>
    <w:rsid w:val="00272CAD"/>
    <w:rsid w:val="00273214"/>
    <w:rsid w:val="00274430"/>
    <w:rsid w:val="00274BB7"/>
    <w:rsid w:val="002751DF"/>
    <w:rsid w:val="00275536"/>
    <w:rsid w:val="00276FBF"/>
    <w:rsid w:val="002770B4"/>
    <w:rsid w:val="00277C82"/>
    <w:rsid w:val="00277E9F"/>
    <w:rsid w:val="00277FC5"/>
    <w:rsid w:val="00280053"/>
    <w:rsid w:val="002818C7"/>
    <w:rsid w:val="002822F0"/>
    <w:rsid w:val="00282758"/>
    <w:rsid w:val="00283001"/>
    <w:rsid w:val="00283287"/>
    <w:rsid w:val="002833ED"/>
    <w:rsid w:val="002835ED"/>
    <w:rsid w:val="00283BE8"/>
    <w:rsid w:val="002846B0"/>
    <w:rsid w:val="00284A87"/>
    <w:rsid w:val="00285817"/>
    <w:rsid w:val="00286597"/>
    <w:rsid w:val="002873A6"/>
    <w:rsid w:val="00287746"/>
    <w:rsid w:val="002878E5"/>
    <w:rsid w:val="00287C4D"/>
    <w:rsid w:val="00290E4D"/>
    <w:rsid w:val="0029164B"/>
    <w:rsid w:val="002919D9"/>
    <w:rsid w:val="00291B41"/>
    <w:rsid w:val="00291D3E"/>
    <w:rsid w:val="00291EA9"/>
    <w:rsid w:val="00293DFC"/>
    <w:rsid w:val="00293F33"/>
    <w:rsid w:val="002947D9"/>
    <w:rsid w:val="00294BDA"/>
    <w:rsid w:val="00296395"/>
    <w:rsid w:val="00296497"/>
    <w:rsid w:val="002966A6"/>
    <w:rsid w:val="00296CF9"/>
    <w:rsid w:val="002971DC"/>
    <w:rsid w:val="002973D7"/>
    <w:rsid w:val="002A024A"/>
    <w:rsid w:val="002A0B99"/>
    <w:rsid w:val="002A1F40"/>
    <w:rsid w:val="002A21F2"/>
    <w:rsid w:val="002A248B"/>
    <w:rsid w:val="002A2B12"/>
    <w:rsid w:val="002A33C2"/>
    <w:rsid w:val="002A3A6A"/>
    <w:rsid w:val="002A40DD"/>
    <w:rsid w:val="002A428F"/>
    <w:rsid w:val="002A6132"/>
    <w:rsid w:val="002A66FC"/>
    <w:rsid w:val="002A71B6"/>
    <w:rsid w:val="002A75F9"/>
    <w:rsid w:val="002A789E"/>
    <w:rsid w:val="002B0397"/>
    <w:rsid w:val="002B0C8A"/>
    <w:rsid w:val="002B0CA2"/>
    <w:rsid w:val="002B0CCF"/>
    <w:rsid w:val="002B15CB"/>
    <w:rsid w:val="002B2031"/>
    <w:rsid w:val="002B21C4"/>
    <w:rsid w:val="002B29B6"/>
    <w:rsid w:val="002B2C22"/>
    <w:rsid w:val="002B2F22"/>
    <w:rsid w:val="002B351C"/>
    <w:rsid w:val="002B4086"/>
    <w:rsid w:val="002B45DE"/>
    <w:rsid w:val="002B468D"/>
    <w:rsid w:val="002B4FE6"/>
    <w:rsid w:val="002B5539"/>
    <w:rsid w:val="002B56FC"/>
    <w:rsid w:val="002B720C"/>
    <w:rsid w:val="002B7D4E"/>
    <w:rsid w:val="002B7EE9"/>
    <w:rsid w:val="002C009F"/>
    <w:rsid w:val="002C0E1F"/>
    <w:rsid w:val="002C1DB9"/>
    <w:rsid w:val="002C2107"/>
    <w:rsid w:val="002C2801"/>
    <w:rsid w:val="002C365A"/>
    <w:rsid w:val="002C3959"/>
    <w:rsid w:val="002C4058"/>
    <w:rsid w:val="002C40A2"/>
    <w:rsid w:val="002C4BA9"/>
    <w:rsid w:val="002C4D34"/>
    <w:rsid w:val="002C4E7B"/>
    <w:rsid w:val="002C4F9C"/>
    <w:rsid w:val="002C5357"/>
    <w:rsid w:val="002C56F2"/>
    <w:rsid w:val="002C57BE"/>
    <w:rsid w:val="002C692B"/>
    <w:rsid w:val="002C6C2D"/>
    <w:rsid w:val="002C742C"/>
    <w:rsid w:val="002C7552"/>
    <w:rsid w:val="002C7962"/>
    <w:rsid w:val="002D01BC"/>
    <w:rsid w:val="002D0270"/>
    <w:rsid w:val="002D0399"/>
    <w:rsid w:val="002D074E"/>
    <w:rsid w:val="002D12E3"/>
    <w:rsid w:val="002D15CD"/>
    <w:rsid w:val="002D1C05"/>
    <w:rsid w:val="002D1E97"/>
    <w:rsid w:val="002D20D9"/>
    <w:rsid w:val="002D2486"/>
    <w:rsid w:val="002D2487"/>
    <w:rsid w:val="002D2549"/>
    <w:rsid w:val="002D26D4"/>
    <w:rsid w:val="002D2E6A"/>
    <w:rsid w:val="002D313C"/>
    <w:rsid w:val="002D35B5"/>
    <w:rsid w:val="002D3839"/>
    <w:rsid w:val="002D3C41"/>
    <w:rsid w:val="002D3DB4"/>
    <w:rsid w:val="002D4786"/>
    <w:rsid w:val="002D7AE0"/>
    <w:rsid w:val="002D7E60"/>
    <w:rsid w:val="002E1140"/>
    <w:rsid w:val="002E1870"/>
    <w:rsid w:val="002E2208"/>
    <w:rsid w:val="002E226B"/>
    <w:rsid w:val="002E2B0B"/>
    <w:rsid w:val="002E2C36"/>
    <w:rsid w:val="002E2D27"/>
    <w:rsid w:val="002E3242"/>
    <w:rsid w:val="002E3A0E"/>
    <w:rsid w:val="002E416E"/>
    <w:rsid w:val="002E50DB"/>
    <w:rsid w:val="002E5529"/>
    <w:rsid w:val="002E5727"/>
    <w:rsid w:val="002E7E2D"/>
    <w:rsid w:val="002F0046"/>
    <w:rsid w:val="002F035B"/>
    <w:rsid w:val="002F0C31"/>
    <w:rsid w:val="002F1566"/>
    <w:rsid w:val="002F16F7"/>
    <w:rsid w:val="002F1F70"/>
    <w:rsid w:val="002F20B1"/>
    <w:rsid w:val="002F344B"/>
    <w:rsid w:val="002F4019"/>
    <w:rsid w:val="002F493E"/>
    <w:rsid w:val="002F4D91"/>
    <w:rsid w:val="002F4FEF"/>
    <w:rsid w:val="002F6416"/>
    <w:rsid w:val="002F6DA3"/>
    <w:rsid w:val="002F7350"/>
    <w:rsid w:val="002F74FE"/>
    <w:rsid w:val="0030065A"/>
    <w:rsid w:val="00300D5E"/>
    <w:rsid w:val="003010FB"/>
    <w:rsid w:val="0030288E"/>
    <w:rsid w:val="003035AF"/>
    <w:rsid w:val="00303641"/>
    <w:rsid w:val="00303B1C"/>
    <w:rsid w:val="00303CEC"/>
    <w:rsid w:val="00303ED0"/>
    <w:rsid w:val="00304B24"/>
    <w:rsid w:val="00305018"/>
    <w:rsid w:val="00305135"/>
    <w:rsid w:val="00305796"/>
    <w:rsid w:val="00305898"/>
    <w:rsid w:val="00305F20"/>
    <w:rsid w:val="003060D9"/>
    <w:rsid w:val="00306278"/>
    <w:rsid w:val="003065F3"/>
    <w:rsid w:val="0030674E"/>
    <w:rsid w:val="00306DCF"/>
    <w:rsid w:val="003124E2"/>
    <w:rsid w:val="0031258C"/>
    <w:rsid w:val="00312D72"/>
    <w:rsid w:val="00313033"/>
    <w:rsid w:val="0031339E"/>
    <w:rsid w:val="00313D3A"/>
    <w:rsid w:val="0031440C"/>
    <w:rsid w:val="003147DF"/>
    <w:rsid w:val="00314E89"/>
    <w:rsid w:val="00315A63"/>
    <w:rsid w:val="00315D89"/>
    <w:rsid w:val="0031659E"/>
    <w:rsid w:val="0031717D"/>
    <w:rsid w:val="003174AB"/>
    <w:rsid w:val="0031787C"/>
    <w:rsid w:val="003205BD"/>
    <w:rsid w:val="003212BA"/>
    <w:rsid w:val="003212DA"/>
    <w:rsid w:val="00321319"/>
    <w:rsid w:val="003226B4"/>
    <w:rsid w:val="003233FB"/>
    <w:rsid w:val="00323AE5"/>
    <w:rsid w:val="00323D68"/>
    <w:rsid w:val="00323E75"/>
    <w:rsid w:val="00324EBE"/>
    <w:rsid w:val="0032530F"/>
    <w:rsid w:val="00325320"/>
    <w:rsid w:val="00325532"/>
    <w:rsid w:val="003255E1"/>
    <w:rsid w:val="00325672"/>
    <w:rsid w:val="003259E9"/>
    <w:rsid w:val="00325CA9"/>
    <w:rsid w:val="00325D3E"/>
    <w:rsid w:val="00325F3A"/>
    <w:rsid w:val="00325F4E"/>
    <w:rsid w:val="003262E8"/>
    <w:rsid w:val="00326E5B"/>
    <w:rsid w:val="003272AF"/>
    <w:rsid w:val="00327567"/>
    <w:rsid w:val="00327853"/>
    <w:rsid w:val="0033028E"/>
    <w:rsid w:val="003311D5"/>
    <w:rsid w:val="003311FF"/>
    <w:rsid w:val="00332281"/>
    <w:rsid w:val="00332482"/>
    <w:rsid w:val="00332DF0"/>
    <w:rsid w:val="003334DD"/>
    <w:rsid w:val="003337E2"/>
    <w:rsid w:val="00333AAF"/>
    <w:rsid w:val="00334146"/>
    <w:rsid w:val="003347CB"/>
    <w:rsid w:val="00334B64"/>
    <w:rsid w:val="0033514E"/>
    <w:rsid w:val="00335C32"/>
    <w:rsid w:val="00336576"/>
    <w:rsid w:val="00336592"/>
    <w:rsid w:val="00336603"/>
    <w:rsid w:val="00336905"/>
    <w:rsid w:val="0033692A"/>
    <w:rsid w:val="0033740F"/>
    <w:rsid w:val="00337A0E"/>
    <w:rsid w:val="00340261"/>
    <w:rsid w:val="00340A8E"/>
    <w:rsid w:val="00340C53"/>
    <w:rsid w:val="00340DA7"/>
    <w:rsid w:val="00340ED6"/>
    <w:rsid w:val="00341449"/>
    <w:rsid w:val="00341AF9"/>
    <w:rsid w:val="0034241A"/>
    <w:rsid w:val="00342430"/>
    <w:rsid w:val="003425FE"/>
    <w:rsid w:val="0034272C"/>
    <w:rsid w:val="00342D09"/>
    <w:rsid w:val="00343467"/>
    <w:rsid w:val="00344554"/>
    <w:rsid w:val="00344A82"/>
    <w:rsid w:val="00344FF2"/>
    <w:rsid w:val="00345012"/>
    <w:rsid w:val="003454E6"/>
    <w:rsid w:val="003459AD"/>
    <w:rsid w:val="00345E76"/>
    <w:rsid w:val="00345EAA"/>
    <w:rsid w:val="00345F99"/>
    <w:rsid w:val="003467A8"/>
    <w:rsid w:val="00347CF8"/>
    <w:rsid w:val="0035089C"/>
    <w:rsid w:val="00350916"/>
    <w:rsid w:val="00350B8A"/>
    <w:rsid w:val="0035103E"/>
    <w:rsid w:val="00351085"/>
    <w:rsid w:val="00351486"/>
    <w:rsid w:val="00352008"/>
    <w:rsid w:val="003521BA"/>
    <w:rsid w:val="0035265A"/>
    <w:rsid w:val="003527C6"/>
    <w:rsid w:val="00353382"/>
    <w:rsid w:val="003539DA"/>
    <w:rsid w:val="00353BE0"/>
    <w:rsid w:val="00353EAE"/>
    <w:rsid w:val="00355624"/>
    <w:rsid w:val="003559F4"/>
    <w:rsid w:val="00355D85"/>
    <w:rsid w:val="00355DD9"/>
    <w:rsid w:val="0035639D"/>
    <w:rsid w:val="00361A3A"/>
    <w:rsid w:val="003623EA"/>
    <w:rsid w:val="00362863"/>
    <w:rsid w:val="00362A0B"/>
    <w:rsid w:val="00362E69"/>
    <w:rsid w:val="00362F00"/>
    <w:rsid w:val="00363FA4"/>
    <w:rsid w:val="00366751"/>
    <w:rsid w:val="003668FF"/>
    <w:rsid w:val="00366D1A"/>
    <w:rsid w:val="00367246"/>
    <w:rsid w:val="003673E6"/>
    <w:rsid w:val="0036754B"/>
    <w:rsid w:val="00367AB2"/>
    <w:rsid w:val="00370CB8"/>
    <w:rsid w:val="00370F43"/>
    <w:rsid w:val="003717CC"/>
    <w:rsid w:val="0037277F"/>
    <w:rsid w:val="00372BAC"/>
    <w:rsid w:val="00372E05"/>
    <w:rsid w:val="00373B4E"/>
    <w:rsid w:val="00373F14"/>
    <w:rsid w:val="003745B1"/>
    <w:rsid w:val="00374664"/>
    <w:rsid w:val="00374B77"/>
    <w:rsid w:val="00374E65"/>
    <w:rsid w:val="003755C8"/>
    <w:rsid w:val="003765A8"/>
    <w:rsid w:val="00376D70"/>
    <w:rsid w:val="00377385"/>
    <w:rsid w:val="00380B2C"/>
    <w:rsid w:val="00380C09"/>
    <w:rsid w:val="00380CBE"/>
    <w:rsid w:val="00380DB1"/>
    <w:rsid w:val="003812A0"/>
    <w:rsid w:val="0038135C"/>
    <w:rsid w:val="00381F41"/>
    <w:rsid w:val="003831C8"/>
    <w:rsid w:val="0038328D"/>
    <w:rsid w:val="0038431D"/>
    <w:rsid w:val="003844C3"/>
    <w:rsid w:val="00384588"/>
    <w:rsid w:val="003847F6"/>
    <w:rsid w:val="00385101"/>
    <w:rsid w:val="00385497"/>
    <w:rsid w:val="00385E68"/>
    <w:rsid w:val="003864EF"/>
    <w:rsid w:val="003870F8"/>
    <w:rsid w:val="0038716B"/>
    <w:rsid w:val="0038775D"/>
    <w:rsid w:val="003879C9"/>
    <w:rsid w:val="0039111E"/>
    <w:rsid w:val="00391B90"/>
    <w:rsid w:val="003928B3"/>
    <w:rsid w:val="00392CDD"/>
    <w:rsid w:val="003939F2"/>
    <w:rsid w:val="00394346"/>
    <w:rsid w:val="00394EBC"/>
    <w:rsid w:val="00395283"/>
    <w:rsid w:val="00395D12"/>
    <w:rsid w:val="003963C0"/>
    <w:rsid w:val="003965B2"/>
    <w:rsid w:val="003970F7"/>
    <w:rsid w:val="003975BD"/>
    <w:rsid w:val="003A0487"/>
    <w:rsid w:val="003A0A7E"/>
    <w:rsid w:val="003A0B0D"/>
    <w:rsid w:val="003A0FC4"/>
    <w:rsid w:val="003A381C"/>
    <w:rsid w:val="003A3953"/>
    <w:rsid w:val="003A3AAB"/>
    <w:rsid w:val="003A434F"/>
    <w:rsid w:val="003A43C6"/>
    <w:rsid w:val="003A47D2"/>
    <w:rsid w:val="003A57FB"/>
    <w:rsid w:val="003A5F25"/>
    <w:rsid w:val="003A630F"/>
    <w:rsid w:val="003A70FE"/>
    <w:rsid w:val="003A7215"/>
    <w:rsid w:val="003A7955"/>
    <w:rsid w:val="003A7BF7"/>
    <w:rsid w:val="003B16E0"/>
    <w:rsid w:val="003B171D"/>
    <w:rsid w:val="003B22C6"/>
    <w:rsid w:val="003B25A4"/>
    <w:rsid w:val="003B44FD"/>
    <w:rsid w:val="003B47F2"/>
    <w:rsid w:val="003B4B01"/>
    <w:rsid w:val="003B4BA8"/>
    <w:rsid w:val="003B4C63"/>
    <w:rsid w:val="003B5161"/>
    <w:rsid w:val="003B5248"/>
    <w:rsid w:val="003B6209"/>
    <w:rsid w:val="003B68D0"/>
    <w:rsid w:val="003B6FB7"/>
    <w:rsid w:val="003C075A"/>
    <w:rsid w:val="003C093F"/>
    <w:rsid w:val="003C0BFB"/>
    <w:rsid w:val="003C12CE"/>
    <w:rsid w:val="003C1506"/>
    <w:rsid w:val="003C172A"/>
    <w:rsid w:val="003C1B7C"/>
    <w:rsid w:val="003C1D18"/>
    <w:rsid w:val="003C20B1"/>
    <w:rsid w:val="003C2287"/>
    <w:rsid w:val="003C249F"/>
    <w:rsid w:val="003C3A66"/>
    <w:rsid w:val="003C42C0"/>
    <w:rsid w:val="003C5103"/>
    <w:rsid w:val="003C57A9"/>
    <w:rsid w:val="003C5C11"/>
    <w:rsid w:val="003C6295"/>
    <w:rsid w:val="003C634C"/>
    <w:rsid w:val="003C6A75"/>
    <w:rsid w:val="003C75D0"/>
    <w:rsid w:val="003D004A"/>
    <w:rsid w:val="003D0A47"/>
    <w:rsid w:val="003D0CDA"/>
    <w:rsid w:val="003D27B5"/>
    <w:rsid w:val="003D34F8"/>
    <w:rsid w:val="003D3FC9"/>
    <w:rsid w:val="003D5CD0"/>
    <w:rsid w:val="003D6099"/>
    <w:rsid w:val="003D62AF"/>
    <w:rsid w:val="003D68F7"/>
    <w:rsid w:val="003D6910"/>
    <w:rsid w:val="003D6DF9"/>
    <w:rsid w:val="003D7942"/>
    <w:rsid w:val="003D7B7C"/>
    <w:rsid w:val="003E09B5"/>
    <w:rsid w:val="003E0CB9"/>
    <w:rsid w:val="003E1277"/>
    <w:rsid w:val="003E226A"/>
    <w:rsid w:val="003E23E4"/>
    <w:rsid w:val="003E2975"/>
    <w:rsid w:val="003E2CCE"/>
    <w:rsid w:val="003E3687"/>
    <w:rsid w:val="003E37DE"/>
    <w:rsid w:val="003E3CA4"/>
    <w:rsid w:val="003E3F3B"/>
    <w:rsid w:val="003E483C"/>
    <w:rsid w:val="003E48DB"/>
    <w:rsid w:val="003E4D72"/>
    <w:rsid w:val="003E4F7E"/>
    <w:rsid w:val="003E6454"/>
    <w:rsid w:val="003E6E77"/>
    <w:rsid w:val="003E7DC0"/>
    <w:rsid w:val="003F0511"/>
    <w:rsid w:val="003F05B0"/>
    <w:rsid w:val="003F1092"/>
    <w:rsid w:val="003F1963"/>
    <w:rsid w:val="003F1F88"/>
    <w:rsid w:val="003F4333"/>
    <w:rsid w:val="003F4A2B"/>
    <w:rsid w:val="003F6294"/>
    <w:rsid w:val="003F7179"/>
    <w:rsid w:val="004008D3"/>
    <w:rsid w:val="004012C1"/>
    <w:rsid w:val="00401511"/>
    <w:rsid w:val="00401A57"/>
    <w:rsid w:val="00401C88"/>
    <w:rsid w:val="00401FDA"/>
    <w:rsid w:val="0040301A"/>
    <w:rsid w:val="004031B2"/>
    <w:rsid w:val="00403384"/>
    <w:rsid w:val="004033DD"/>
    <w:rsid w:val="004037AC"/>
    <w:rsid w:val="00403B45"/>
    <w:rsid w:val="00404116"/>
    <w:rsid w:val="0040423B"/>
    <w:rsid w:val="00404A23"/>
    <w:rsid w:val="00406203"/>
    <w:rsid w:val="00406425"/>
    <w:rsid w:val="004068A2"/>
    <w:rsid w:val="00407BE4"/>
    <w:rsid w:val="004112F9"/>
    <w:rsid w:val="00412858"/>
    <w:rsid w:val="00412D65"/>
    <w:rsid w:val="00412EE2"/>
    <w:rsid w:val="004134DE"/>
    <w:rsid w:val="00413B62"/>
    <w:rsid w:val="004141DC"/>
    <w:rsid w:val="00414A6E"/>
    <w:rsid w:val="00415F44"/>
    <w:rsid w:val="00416CA5"/>
    <w:rsid w:val="00417418"/>
    <w:rsid w:val="00417813"/>
    <w:rsid w:val="00417EEF"/>
    <w:rsid w:val="004204B6"/>
    <w:rsid w:val="00420C5D"/>
    <w:rsid w:val="0042125A"/>
    <w:rsid w:val="0042188F"/>
    <w:rsid w:val="004218C4"/>
    <w:rsid w:val="0042226A"/>
    <w:rsid w:val="0042324A"/>
    <w:rsid w:val="004236B1"/>
    <w:rsid w:val="004249BC"/>
    <w:rsid w:val="0042524E"/>
    <w:rsid w:val="00425333"/>
    <w:rsid w:val="00425BF4"/>
    <w:rsid w:val="00425D9A"/>
    <w:rsid w:val="00425E23"/>
    <w:rsid w:val="00426062"/>
    <w:rsid w:val="004260D4"/>
    <w:rsid w:val="00426839"/>
    <w:rsid w:val="004272B8"/>
    <w:rsid w:val="004275E8"/>
    <w:rsid w:val="00427858"/>
    <w:rsid w:val="00430113"/>
    <w:rsid w:val="00430235"/>
    <w:rsid w:val="0043108A"/>
    <w:rsid w:val="00432D3B"/>
    <w:rsid w:val="00432F00"/>
    <w:rsid w:val="00433028"/>
    <w:rsid w:val="004330F3"/>
    <w:rsid w:val="00433A66"/>
    <w:rsid w:val="00434FE5"/>
    <w:rsid w:val="00434FEC"/>
    <w:rsid w:val="0043533E"/>
    <w:rsid w:val="004361A7"/>
    <w:rsid w:val="004364A7"/>
    <w:rsid w:val="0044027B"/>
    <w:rsid w:val="00440287"/>
    <w:rsid w:val="004414A6"/>
    <w:rsid w:val="0044188E"/>
    <w:rsid w:val="00441B09"/>
    <w:rsid w:val="00441D04"/>
    <w:rsid w:val="00441F18"/>
    <w:rsid w:val="004423E9"/>
    <w:rsid w:val="00442564"/>
    <w:rsid w:val="00443751"/>
    <w:rsid w:val="00443D2D"/>
    <w:rsid w:val="004440BA"/>
    <w:rsid w:val="00444E48"/>
    <w:rsid w:val="00444FFB"/>
    <w:rsid w:val="00446357"/>
    <w:rsid w:val="00447201"/>
    <w:rsid w:val="00447E12"/>
    <w:rsid w:val="0045029C"/>
    <w:rsid w:val="00450359"/>
    <w:rsid w:val="0045129A"/>
    <w:rsid w:val="00451696"/>
    <w:rsid w:val="00452604"/>
    <w:rsid w:val="00452B65"/>
    <w:rsid w:val="00452FC5"/>
    <w:rsid w:val="00453B98"/>
    <w:rsid w:val="0045459E"/>
    <w:rsid w:val="0045462F"/>
    <w:rsid w:val="0045522F"/>
    <w:rsid w:val="00455671"/>
    <w:rsid w:val="00455804"/>
    <w:rsid w:val="00456461"/>
    <w:rsid w:val="0045779B"/>
    <w:rsid w:val="0046007B"/>
    <w:rsid w:val="00460216"/>
    <w:rsid w:val="00460883"/>
    <w:rsid w:val="0046121E"/>
    <w:rsid w:val="00461273"/>
    <w:rsid w:val="004612EE"/>
    <w:rsid w:val="004613FE"/>
    <w:rsid w:val="004628B4"/>
    <w:rsid w:val="00462F1C"/>
    <w:rsid w:val="004634D5"/>
    <w:rsid w:val="00463CFB"/>
    <w:rsid w:val="00464AC2"/>
    <w:rsid w:val="00465812"/>
    <w:rsid w:val="00466C29"/>
    <w:rsid w:val="00466EBB"/>
    <w:rsid w:val="0046700A"/>
    <w:rsid w:val="004705D2"/>
    <w:rsid w:val="004708A2"/>
    <w:rsid w:val="004712F4"/>
    <w:rsid w:val="00471339"/>
    <w:rsid w:val="004715D8"/>
    <w:rsid w:val="00471B32"/>
    <w:rsid w:val="00472032"/>
    <w:rsid w:val="004726D6"/>
    <w:rsid w:val="00473185"/>
    <w:rsid w:val="00473869"/>
    <w:rsid w:val="00473B39"/>
    <w:rsid w:val="00473D2E"/>
    <w:rsid w:val="00473DF4"/>
    <w:rsid w:val="00473EF4"/>
    <w:rsid w:val="004746B6"/>
    <w:rsid w:val="004749D2"/>
    <w:rsid w:val="004750F4"/>
    <w:rsid w:val="0047514E"/>
    <w:rsid w:val="004751C9"/>
    <w:rsid w:val="004753CD"/>
    <w:rsid w:val="00475C4E"/>
    <w:rsid w:val="00476EED"/>
    <w:rsid w:val="00476F0F"/>
    <w:rsid w:val="00477354"/>
    <w:rsid w:val="00477968"/>
    <w:rsid w:val="0048013C"/>
    <w:rsid w:val="0048027F"/>
    <w:rsid w:val="00480479"/>
    <w:rsid w:val="00480BB1"/>
    <w:rsid w:val="00481C5C"/>
    <w:rsid w:val="00481E13"/>
    <w:rsid w:val="00481EFD"/>
    <w:rsid w:val="00481FD9"/>
    <w:rsid w:val="00482263"/>
    <w:rsid w:val="00482AA2"/>
    <w:rsid w:val="004833F1"/>
    <w:rsid w:val="00484125"/>
    <w:rsid w:val="00484569"/>
    <w:rsid w:val="00484866"/>
    <w:rsid w:val="00484E0B"/>
    <w:rsid w:val="004853D7"/>
    <w:rsid w:val="00485732"/>
    <w:rsid w:val="00486304"/>
    <w:rsid w:val="00486D9F"/>
    <w:rsid w:val="00486E65"/>
    <w:rsid w:val="0048763E"/>
    <w:rsid w:val="0049020D"/>
    <w:rsid w:val="004904E0"/>
    <w:rsid w:val="00491A1A"/>
    <w:rsid w:val="00491A7E"/>
    <w:rsid w:val="00491E8B"/>
    <w:rsid w:val="00492F99"/>
    <w:rsid w:val="0049346A"/>
    <w:rsid w:val="00493DD1"/>
    <w:rsid w:val="00493FAD"/>
    <w:rsid w:val="00494B6A"/>
    <w:rsid w:val="004957C2"/>
    <w:rsid w:val="00495A1D"/>
    <w:rsid w:val="00495E0C"/>
    <w:rsid w:val="004972E1"/>
    <w:rsid w:val="004A0561"/>
    <w:rsid w:val="004A11EB"/>
    <w:rsid w:val="004A1F10"/>
    <w:rsid w:val="004A2010"/>
    <w:rsid w:val="004A21D8"/>
    <w:rsid w:val="004A2549"/>
    <w:rsid w:val="004A29B6"/>
    <w:rsid w:val="004A3910"/>
    <w:rsid w:val="004A4326"/>
    <w:rsid w:val="004A48AA"/>
    <w:rsid w:val="004A4DE4"/>
    <w:rsid w:val="004A5137"/>
    <w:rsid w:val="004A51A6"/>
    <w:rsid w:val="004A6220"/>
    <w:rsid w:val="004A6B79"/>
    <w:rsid w:val="004A6CC4"/>
    <w:rsid w:val="004B0067"/>
    <w:rsid w:val="004B0359"/>
    <w:rsid w:val="004B100B"/>
    <w:rsid w:val="004B23DF"/>
    <w:rsid w:val="004B27BD"/>
    <w:rsid w:val="004B316B"/>
    <w:rsid w:val="004B3F4D"/>
    <w:rsid w:val="004B519C"/>
    <w:rsid w:val="004B5923"/>
    <w:rsid w:val="004B5933"/>
    <w:rsid w:val="004B6829"/>
    <w:rsid w:val="004B6ADE"/>
    <w:rsid w:val="004B6E64"/>
    <w:rsid w:val="004B71E0"/>
    <w:rsid w:val="004B767E"/>
    <w:rsid w:val="004B76FE"/>
    <w:rsid w:val="004C08BA"/>
    <w:rsid w:val="004C08FF"/>
    <w:rsid w:val="004C1F1A"/>
    <w:rsid w:val="004C209E"/>
    <w:rsid w:val="004C303B"/>
    <w:rsid w:val="004C3321"/>
    <w:rsid w:val="004C3F69"/>
    <w:rsid w:val="004C4244"/>
    <w:rsid w:val="004C4A34"/>
    <w:rsid w:val="004C524C"/>
    <w:rsid w:val="004C5283"/>
    <w:rsid w:val="004C5342"/>
    <w:rsid w:val="004C5D32"/>
    <w:rsid w:val="004C5D78"/>
    <w:rsid w:val="004C6083"/>
    <w:rsid w:val="004C69E2"/>
    <w:rsid w:val="004C6BDF"/>
    <w:rsid w:val="004C6D0B"/>
    <w:rsid w:val="004C74FC"/>
    <w:rsid w:val="004C78A7"/>
    <w:rsid w:val="004C78D0"/>
    <w:rsid w:val="004C7D9A"/>
    <w:rsid w:val="004D20E3"/>
    <w:rsid w:val="004D27E4"/>
    <w:rsid w:val="004D2A3E"/>
    <w:rsid w:val="004D2D7A"/>
    <w:rsid w:val="004D36A0"/>
    <w:rsid w:val="004D3E5F"/>
    <w:rsid w:val="004D4064"/>
    <w:rsid w:val="004D4138"/>
    <w:rsid w:val="004D42F9"/>
    <w:rsid w:val="004D572F"/>
    <w:rsid w:val="004D6CD7"/>
    <w:rsid w:val="004D7711"/>
    <w:rsid w:val="004D794F"/>
    <w:rsid w:val="004D7A54"/>
    <w:rsid w:val="004E088D"/>
    <w:rsid w:val="004E116E"/>
    <w:rsid w:val="004E13A1"/>
    <w:rsid w:val="004E153B"/>
    <w:rsid w:val="004E1F0B"/>
    <w:rsid w:val="004E209C"/>
    <w:rsid w:val="004E26B1"/>
    <w:rsid w:val="004E2DED"/>
    <w:rsid w:val="004E31D9"/>
    <w:rsid w:val="004E3233"/>
    <w:rsid w:val="004E4920"/>
    <w:rsid w:val="004E4A46"/>
    <w:rsid w:val="004E6237"/>
    <w:rsid w:val="004E6D76"/>
    <w:rsid w:val="004E71AA"/>
    <w:rsid w:val="004F1848"/>
    <w:rsid w:val="004F290E"/>
    <w:rsid w:val="004F29CE"/>
    <w:rsid w:val="004F2BA9"/>
    <w:rsid w:val="004F2BE5"/>
    <w:rsid w:val="004F302D"/>
    <w:rsid w:val="004F3E33"/>
    <w:rsid w:val="004F4933"/>
    <w:rsid w:val="004F50AC"/>
    <w:rsid w:val="004F522A"/>
    <w:rsid w:val="004F58B1"/>
    <w:rsid w:val="004F7060"/>
    <w:rsid w:val="004F70C0"/>
    <w:rsid w:val="004F74F8"/>
    <w:rsid w:val="00500E29"/>
    <w:rsid w:val="005011FA"/>
    <w:rsid w:val="00502736"/>
    <w:rsid w:val="00502E83"/>
    <w:rsid w:val="0050340A"/>
    <w:rsid w:val="00503707"/>
    <w:rsid w:val="00505F8D"/>
    <w:rsid w:val="00506302"/>
    <w:rsid w:val="00506936"/>
    <w:rsid w:val="00506C16"/>
    <w:rsid w:val="00507922"/>
    <w:rsid w:val="00507D67"/>
    <w:rsid w:val="0051004D"/>
    <w:rsid w:val="00510162"/>
    <w:rsid w:val="00510BFF"/>
    <w:rsid w:val="00512845"/>
    <w:rsid w:val="00512FF7"/>
    <w:rsid w:val="0051355C"/>
    <w:rsid w:val="00514746"/>
    <w:rsid w:val="00514876"/>
    <w:rsid w:val="00514CCF"/>
    <w:rsid w:val="00514EBF"/>
    <w:rsid w:val="0051506B"/>
    <w:rsid w:val="0051575C"/>
    <w:rsid w:val="005160EC"/>
    <w:rsid w:val="005163A6"/>
    <w:rsid w:val="005165C8"/>
    <w:rsid w:val="005167DF"/>
    <w:rsid w:val="005174D7"/>
    <w:rsid w:val="0052046E"/>
    <w:rsid w:val="005216C9"/>
    <w:rsid w:val="00522625"/>
    <w:rsid w:val="00522754"/>
    <w:rsid w:val="00522A35"/>
    <w:rsid w:val="00522B4F"/>
    <w:rsid w:val="005241C3"/>
    <w:rsid w:val="00525564"/>
    <w:rsid w:val="00527CA8"/>
    <w:rsid w:val="00527E0F"/>
    <w:rsid w:val="00530A84"/>
    <w:rsid w:val="00530B2E"/>
    <w:rsid w:val="00530B94"/>
    <w:rsid w:val="005320E6"/>
    <w:rsid w:val="0053285D"/>
    <w:rsid w:val="0053320D"/>
    <w:rsid w:val="00533640"/>
    <w:rsid w:val="00533903"/>
    <w:rsid w:val="00533C43"/>
    <w:rsid w:val="005342B4"/>
    <w:rsid w:val="00535095"/>
    <w:rsid w:val="005355B1"/>
    <w:rsid w:val="00536CED"/>
    <w:rsid w:val="00537A38"/>
    <w:rsid w:val="00537D92"/>
    <w:rsid w:val="0054018E"/>
    <w:rsid w:val="00540197"/>
    <w:rsid w:val="00540466"/>
    <w:rsid w:val="005404DB"/>
    <w:rsid w:val="00540520"/>
    <w:rsid w:val="00540908"/>
    <w:rsid w:val="005410F8"/>
    <w:rsid w:val="00541CED"/>
    <w:rsid w:val="00541F0F"/>
    <w:rsid w:val="00542CF4"/>
    <w:rsid w:val="0054312A"/>
    <w:rsid w:val="005454E5"/>
    <w:rsid w:val="00545FC7"/>
    <w:rsid w:val="0054682A"/>
    <w:rsid w:val="005471A4"/>
    <w:rsid w:val="00547CFE"/>
    <w:rsid w:val="005501A8"/>
    <w:rsid w:val="00551416"/>
    <w:rsid w:val="00551CA8"/>
    <w:rsid w:val="005527BF"/>
    <w:rsid w:val="005528CF"/>
    <w:rsid w:val="005529D3"/>
    <w:rsid w:val="005533FF"/>
    <w:rsid w:val="005549C7"/>
    <w:rsid w:val="00555EE5"/>
    <w:rsid w:val="00556CC4"/>
    <w:rsid w:val="0055775E"/>
    <w:rsid w:val="005600EC"/>
    <w:rsid w:val="005608D6"/>
    <w:rsid w:val="00560B38"/>
    <w:rsid w:val="00560BD9"/>
    <w:rsid w:val="00560F9A"/>
    <w:rsid w:val="0056111D"/>
    <w:rsid w:val="00561B17"/>
    <w:rsid w:val="00561EE1"/>
    <w:rsid w:val="00563384"/>
    <w:rsid w:val="0056365A"/>
    <w:rsid w:val="005638D1"/>
    <w:rsid w:val="00563988"/>
    <w:rsid w:val="00563DF3"/>
    <w:rsid w:val="00563FD3"/>
    <w:rsid w:val="005649C4"/>
    <w:rsid w:val="00564EFA"/>
    <w:rsid w:val="005654B7"/>
    <w:rsid w:val="005657F8"/>
    <w:rsid w:val="00570BB1"/>
    <w:rsid w:val="00571019"/>
    <w:rsid w:val="00571352"/>
    <w:rsid w:val="0057158E"/>
    <w:rsid w:val="005727B4"/>
    <w:rsid w:val="00572F71"/>
    <w:rsid w:val="005738EE"/>
    <w:rsid w:val="00573E0E"/>
    <w:rsid w:val="00574204"/>
    <w:rsid w:val="005751E4"/>
    <w:rsid w:val="00575212"/>
    <w:rsid w:val="005753C8"/>
    <w:rsid w:val="00575688"/>
    <w:rsid w:val="00575CA6"/>
    <w:rsid w:val="00576666"/>
    <w:rsid w:val="005767E3"/>
    <w:rsid w:val="00576D6E"/>
    <w:rsid w:val="0057730E"/>
    <w:rsid w:val="00577646"/>
    <w:rsid w:val="0057777B"/>
    <w:rsid w:val="00577FCE"/>
    <w:rsid w:val="00580359"/>
    <w:rsid w:val="00580460"/>
    <w:rsid w:val="00580496"/>
    <w:rsid w:val="00580539"/>
    <w:rsid w:val="0058076D"/>
    <w:rsid w:val="00580B9B"/>
    <w:rsid w:val="005827F6"/>
    <w:rsid w:val="00582E80"/>
    <w:rsid w:val="005832E1"/>
    <w:rsid w:val="0058342A"/>
    <w:rsid w:val="005837A6"/>
    <w:rsid w:val="00583C57"/>
    <w:rsid w:val="00583D4E"/>
    <w:rsid w:val="00584363"/>
    <w:rsid w:val="005846F9"/>
    <w:rsid w:val="005847C7"/>
    <w:rsid w:val="00584839"/>
    <w:rsid w:val="00585588"/>
    <w:rsid w:val="00585615"/>
    <w:rsid w:val="005856C0"/>
    <w:rsid w:val="00585C78"/>
    <w:rsid w:val="005867AF"/>
    <w:rsid w:val="00587734"/>
    <w:rsid w:val="00587C22"/>
    <w:rsid w:val="00587EDF"/>
    <w:rsid w:val="005903F2"/>
    <w:rsid w:val="0059105B"/>
    <w:rsid w:val="00592E4F"/>
    <w:rsid w:val="00593DA7"/>
    <w:rsid w:val="00593ECE"/>
    <w:rsid w:val="0059466E"/>
    <w:rsid w:val="00594844"/>
    <w:rsid w:val="00594A3A"/>
    <w:rsid w:val="00594D63"/>
    <w:rsid w:val="00595027"/>
    <w:rsid w:val="005959F3"/>
    <w:rsid w:val="00595D84"/>
    <w:rsid w:val="005962C2"/>
    <w:rsid w:val="005963FB"/>
    <w:rsid w:val="005965A8"/>
    <w:rsid w:val="005974BB"/>
    <w:rsid w:val="005A04E6"/>
    <w:rsid w:val="005A052D"/>
    <w:rsid w:val="005A0831"/>
    <w:rsid w:val="005A0BA0"/>
    <w:rsid w:val="005A0CA1"/>
    <w:rsid w:val="005A0F0B"/>
    <w:rsid w:val="005A0F51"/>
    <w:rsid w:val="005A164E"/>
    <w:rsid w:val="005A1725"/>
    <w:rsid w:val="005A1B95"/>
    <w:rsid w:val="005A2602"/>
    <w:rsid w:val="005A2F01"/>
    <w:rsid w:val="005A3177"/>
    <w:rsid w:val="005A3320"/>
    <w:rsid w:val="005A36A0"/>
    <w:rsid w:val="005A43D1"/>
    <w:rsid w:val="005A4584"/>
    <w:rsid w:val="005A68BA"/>
    <w:rsid w:val="005A6B4C"/>
    <w:rsid w:val="005A7695"/>
    <w:rsid w:val="005A76DB"/>
    <w:rsid w:val="005A7A18"/>
    <w:rsid w:val="005B00EC"/>
    <w:rsid w:val="005B10E7"/>
    <w:rsid w:val="005B1A0B"/>
    <w:rsid w:val="005B1C69"/>
    <w:rsid w:val="005B2337"/>
    <w:rsid w:val="005B245E"/>
    <w:rsid w:val="005B29CE"/>
    <w:rsid w:val="005B2A4D"/>
    <w:rsid w:val="005B3319"/>
    <w:rsid w:val="005B393A"/>
    <w:rsid w:val="005B3A8C"/>
    <w:rsid w:val="005B3EF9"/>
    <w:rsid w:val="005B4488"/>
    <w:rsid w:val="005B48E0"/>
    <w:rsid w:val="005B5362"/>
    <w:rsid w:val="005B6DB6"/>
    <w:rsid w:val="005B7142"/>
    <w:rsid w:val="005B718C"/>
    <w:rsid w:val="005B75E8"/>
    <w:rsid w:val="005B786C"/>
    <w:rsid w:val="005C02A9"/>
    <w:rsid w:val="005C0BF0"/>
    <w:rsid w:val="005C0BFB"/>
    <w:rsid w:val="005C0C5E"/>
    <w:rsid w:val="005C0E89"/>
    <w:rsid w:val="005C17FD"/>
    <w:rsid w:val="005C4447"/>
    <w:rsid w:val="005C45C0"/>
    <w:rsid w:val="005C4879"/>
    <w:rsid w:val="005C4B5D"/>
    <w:rsid w:val="005C4EAC"/>
    <w:rsid w:val="005C6F6D"/>
    <w:rsid w:val="005C6F7D"/>
    <w:rsid w:val="005C7F27"/>
    <w:rsid w:val="005D0008"/>
    <w:rsid w:val="005D09CA"/>
    <w:rsid w:val="005D0D0C"/>
    <w:rsid w:val="005D11FB"/>
    <w:rsid w:val="005D161E"/>
    <w:rsid w:val="005D18B3"/>
    <w:rsid w:val="005D195B"/>
    <w:rsid w:val="005D1B0C"/>
    <w:rsid w:val="005D34AA"/>
    <w:rsid w:val="005D37C8"/>
    <w:rsid w:val="005D596C"/>
    <w:rsid w:val="005D5B3B"/>
    <w:rsid w:val="005D7743"/>
    <w:rsid w:val="005D7A67"/>
    <w:rsid w:val="005D7A7E"/>
    <w:rsid w:val="005E0087"/>
    <w:rsid w:val="005E0AA7"/>
    <w:rsid w:val="005E0B2B"/>
    <w:rsid w:val="005E1075"/>
    <w:rsid w:val="005E2FC6"/>
    <w:rsid w:val="005E337A"/>
    <w:rsid w:val="005E34B4"/>
    <w:rsid w:val="005E3A31"/>
    <w:rsid w:val="005E4AB7"/>
    <w:rsid w:val="005E5D90"/>
    <w:rsid w:val="005E692B"/>
    <w:rsid w:val="005E7CA6"/>
    <w:rsid w:val="005F049F"/>
    <w:rsid w:val="005F1827"/>
    <w:rsid w:val="005F1E72"/>
    <w:rsid w:val="005F1ECF"/>
    <w:rsid w:val="005F2F55"/>
    <w:rsid w:val="005F3145"/>
    <w:rsid w:val="005F39EA"/>
    <w:rsid w:val="005F4539"/>
    <w:rsid w:val="005F518A"/>
    <w:rsid w:val="005F5201"/>
    <w:rsid w:val="005F627B"/>
    <w:rsid w:val="005F64FE"/>
    <w:rsid w:val="005F65D2"/>
    <w:rsid w:val="005F68E2"/>
    <w:rsid w:val="005F7442"/>
    <w:rsid w:val="005F7A45"/>
    <w:rsid w:val="005F7A91"/>
    <w:rsid w:val="005F7C81"/>
    <w:rsid w:val="005F7FDA"/>
    <w:rsid w:val="0060019D"/>
    <w:rsid w:val="006007AA"/>
    <w:rsid w:val="00600B6C"/>
    <w:rsid w:val="006012D3"/>
    <w:rsid w:val="0060142D"/>
    <w:rsid w:val="00601688"/>
    <w:rsid w:val="006017C8"/>
    <w:rsid w:val="00601864"/>
    <w:rsid w:val="00602FD0"/>
    <w:rsid w:val="006034C7"/>
    <w:rsid w:val="00605994"/>
    <w:rsid w:val="00606598"/>
    <w:rsid w:val="0060721D"/>
    <w:rsid w:val="0060791C"/>
    <w:rsid w:val="00607FB6"/>
    <w:rsid w:val="006109F6"/>
    <w:rsid w:val="00612466"/>
    <w:rsid w:val="006133DC"/>
    <w:rsid w:val="006137F8"/>
    <w:rsid w:val="00613F6C"/>
    <w:rsid w:val="006144DA"/>
    <w:rsid w:val="00615E9C"/>
    <w:rsid w:val="00615F97"/>
    <w:rsid w:val="00616A1E"/>
    <w:rsid w:val="00616DD0"/>
    <w:rsid w:val="0061717A"/>
    <w:rsid w:val="00617E79"/>
    <w:rsid w:val="00617F98"/>
    <w:rsid w:val="006200B1"/>
    <w:rsid w:val="006204E8"/>
    <w:rsid w:val="0062078C"/>
    <w:rsid w:val="006211D0"/>
    <w:rsid w:val="006225E2"/>
    <w:rsid w:val="00622BD4"/>
    <w:rsid w:val="00622E43"/>
    <w:rsid w:val="0062389B"/>
    <w:rsid w:val="0062414A"/>
    <w:rsid w:val="00624384"/>
    <w:rsid w:val="0062451E"/>
    <w:rsid w:val="0062455D"/>
    <w:rsid w:val="00624836"/>
    <w:rsid w:val="006251A4"/>
    <w:rsid w:val="00625BA1"/>
    <w:rsid w:val="00626677"/>
    <w:rsid w:val="006278A0"/>
    <w:rsid w:val="0063150C"/>
    <w:rsid w:val="0063170F"/>
    <w:rsid w:val="006320D6"/>
    <w:rsid w:val="00632559"/>
    <w:rsid w:val="006325F6"/>
    <w:rsid w:val="006331E4"/>
    <w:rsid w:val="0063327C"/>
    <w:rsid w:val="0063399D"/>
    <w:rsid w:val="00634595"/>
    <w:rsid w:val="006345B0"/>
    <w:rsid w:val="006346DE"/>
    <w:rsid w:val="00634A77"/>
    <w:rsid w:val="00634FC7"/>
    <w:rsid w:val="006350E4"/>
    <w:rsid w:val="00635B29"/>
    <w:rsid w:val="00635D10"/>
    <w:rsid w:val="00635D5E"/>
    <w:rsid w:val="006364AB"/>
    <w:rsid w:val="006365A5"/>
    <w:rsid w:val="006365FD"/>
    <w:rsid w:val="00636D42"/>
    <w:rsid w:val="0063779C"/>
    <w:rsid w:val="00637A48"/>
    <w:rsid w:val="00637C16"/>
    <w:rsid w:val="00637C5E"/>
    <w:rsid w:val="006400AC"/>
    <w:rsid w:val="0064094B"/>
    <w:rsid w:val="00640F90"/>
    <w:rsid w:val="00641536"/>
    <w:rsid w:val="006415DB"/>
    <w:rsid w:val="00641759"/>
    <w:rsid w:val="00641AE7"/>
    <w:rsid w:val="006420CA"/>
    <w:rsid w:val="00643B9C"/>
    <w:rsid w:val="00645B0A"/>
    <w:rsid w:val="00645BE2"/>
    <w:rsid w:val="00645F5C"/>
    <w:rsid w:val="0064635B"/>
    <w:rsid w:val="00646464"/>
    <w:rsid w:val="0064798C"/>
    <w:rsid w:val="00647AB4"/>
    <w:rsid w:val="0065025B"/>
    <w:rsid w:val="0065035D"/>
    <w:rsid w:val="00650AE4"/>
    <w:rsid w:val="00650BE3"/>
    <w:rsid w:val="00650DBA"/>
    <w:rsid w:val="00651058"/>
    <w:rsid w:val="0065117E"/>
    <w:rsid w:val="00653D36"/>
    <w:rsid w:val="006541EF"/>
    <w:rsid w:val="0065444E"/>
    <w:rsid w:val="0065491B"/>
    <w:rsid w:val="00654DDB"/>
    <w:rsid w:val="006552B6"/>
    <w:rsid w:val="006555D3"/>
    <w:rsid w:val="00655DBC"/>
    <w:rsid w:val="00656233"/>
    <w:rsid w:val="0065676D"/>
    <w:rsid w:val="00657E3F"/>
    <w:rsid w:val="0066022E"/>
    <w:rsid w:val="0066068A"/>
    <w:rsid w:val="006609E0"/>
    <w:rsid w:val="00661615"/>
    <w:rsid w:val="006617C6"/>
    <w:rsid w:val="00661F07"/>
    <w:rsid w:val="00662314"/>
    <w:rsid w:val="006627C1"/>
    <w:rsid w:val="006635DE"/>
    <w:rsid w:val="0066366E"/>
    <w:rsid w:val="00664391"/>
    <w:rsid w:val="006643AB"/>
    <w:rsid w:val="006646BA"/>
    <w:rsid w:val="006648D6"/>
    <w:rsid w:val="00664AFA"/>
    <w:rsid w:val="00664D78"/>
    <w:rsid w:val="00666885"/>
    <w:rsid w:val="006676DE"/>
    <w:rsid w:val="00667762"/>
    <w:rsid w:val="00667AE6"/>
    <w:rsid w:val="006705DB"/>
    <w:rsid w:val="00670FB0"/>
    <w:rsid w:val="006718D0"/>
    <w:rsid w:val="00671B0B"/>
    <w:rsid w:val="006727A7"/>
    <w:rsid w:val="00672B41"/>
    <w:rsid w:val="00673F42"/>
    <w:rsid w:val="00674446"/>
    <w:rsid w:val="0067485D"/>
    <w:rsid w:val="0067517E"/>
    <w:rsid w:val="00676160"/>
    <w:rsid w:val="00676167"/>
    <w:rsid w:val="00676CCE"/>
    <w:rsid w:val="006776CE"/>
    <w:rsid w:val="006777EF"/>
    <w:rsid w:val="00677BC3"/>
    <w:rsid w:val="00680992"/>
    <w:rsid w:val="00680C50"/>
    <w:rsid w:val="00680D81"/>
    <w:rsid w:val="00681130"/>
    <w:rsid w:val="0068179A"/>
    <w:rsid w:val="006823C3"/>
    <w:rsid w:val="006824A8"/>
    <w:rsid w:val="006834F4"/>
    <w:rsid w:val="00683A27"/>
    <w:rsid w:val="00684215"/>
    <w:rsid w:val="0068584A"/>
    <w:rsid w:val="00685CDD"/>
    <w:rsid w:val="00685D56"/>
    <w:rsid w:val="0068676F"/>
    <w:rsid w:val="00686B98"/>
    <w:rsid w:val="00686E9D"/>
    <w:rsid w:val="00687419"/>
    <w:rsid w:val="00687FC7"/>
    <w:rsid w:val="006900BD"/>
    <w:rsid w:val="006901AD"/>
    <w:rsid w:val="0069021F"/>
    <w:rsid w:val="006908E2"/>
    <w:rsid w:val="00690BA4"/>
    <w:rsid w:val="00690DBB"/>
    <w:rsid w:val="006910FA"/>
    <w:rsid w:val="006917BA"/>
    <w:rsid w:val="00692C54"/>
    <w:rsid w:val="0069381D"/>
    <w:rsid w:val="00693905"/>
    <w:rsid w:val="00693A25"/>
    <w:rsid w:val="00693AE8"/>
    <w:rsid w:val="00694108"/>
    <w:rsid w:val="006941E4"/>
    <w:rsid w:val="00695673"/>
    <w:rsid w:val="006957E6"/>
    <w:rsid w:val="00695904"/>
    <w:rsid w:val="0069590D"/>
    <w:rsid w:val="00695A2B"/>
    <w:rsid w:val="00695BA9"/>
    <w:rsid w:val="00695C47"/>
    <w:rsid w:val="0069624F"/>
    <w:rsid w:val="00696420"/>
    <w:rsid w:val="00696DFA"/>
    <w:rsid w:val="00696F03"/>
    <w:rsid w:val="00697455"/>
    <w:rsid w:val="00697C28"/>
    <w:rsid w:val="006A2538"/>
    <w:rsid w:val="006A280E"/>
    <w:rsid w:val="006A28B1"/>
    <w:rsid w:val="006A3437"/>
    <w:rsid w:val="006A3FD5"/>
    <w:rsid w:val="006A4607"/>
    <w:rsid w:val="006A4713"/>
    <w:rsid w:val="006A473F"/>
    <w:rsid w:val="006A50DF"/>
    <w:rsid w:val="006A5592"/>
    <w:rsid w:val="006A5D73"/>
    <w:rsid w:val="006A6764"/>
    <w:rsid w:val="006A72D8"/>
    <w:rsid w:val="006A7AC6"/>
    <w:rsid w:val="006B0566"/>
    <w:rsid w:val="006B0B79"/>
    <w:rsid w:val="006B14D0"/>
    <w:rsid w:val="006B171C"/>
    <w:rsid w:val="006B1A04"/>
    <w:rsid w:val="006B26B3"/>
    <w:rsid w:val="006B277C"/>
    <w:rsid w:val="006B2EAC"/>
    <w:rsid w:val="006B3564"/>
    <w:rsid w:val="006B35EC"/>
    <w:rsid w:val="006B371E"/>
    <w:rsid w:val="006B4810"/>
    <w:rsid w:val="006B481B"/>
    <w:rsid w:val="006B4C6C"/>
    <w:rsid w:val="006B52D9"/>
    <w:rsid w:val="006B596E"/>
    <w:rsid w:val="006B5C1B"/>
    <w:rsid w:val="006B6062"/>
    <w:rsid w:val="006B6B92"/>
    <w:rsid w:val="006B6C61"/>
    <w:rsid w:val="006B79BE"/>
    <w:rsid w:val="006B7BFE"/>
    <w:rsid w:val="006C0AA9"/>
    <w:rsid w:val="006C1DEB"/>
    <w:rsid w:val="006C220F"/>
    <w:rsid w:val="006C2715"/>
    <w:rsid w:val="006C2FB5"/>
    <w:rsid w:val="006C4301"/>
    <w:rsid w:val="006C4BE1"/>
    <w:rsid w:val="006C4F56"/>
    <w:rsid w:val="006C4FDF"/>
    <w:rsid w:val="006C520C"/>
    <w:rsid w:val="006C587E"/>
    <w:rsid w:val="006C6C99"/>
    <w:rsid w:val="006C6CFC"/>
    <w:rsid w:val="006C76D4"/>
    <w:rsid w:val="006D04F2"/>
    <w:rsid w:val="006D0AF2"/>
    <w:rsid w:val="006D0FA5"/>
    <w:rsid w:val="006D0FFA"/>
    <w:rsid w:val="006D1B18"/>
    <w:rsid w:val="006D2920"/>
    <w:rsid w:val="006D2EE2"/>
    <w:rsid w:val="006D2FAE"/>
    <w:rsid w:val="006D3391"/>
    <w:rsid w:val="006D3943"/>
    <w:rsid w:val="006D44AF"/>
    <w:rsid w:val="006D452F"/>
    <w:rsid w:val="006D5286"/>
    <w:rsid w:val="006D5308"/>
    <w:rsid w:val="006D53FD"/>
    <w:rsid w:val="006D5A2E"/>
    <w:rsid w:val="006D66ED"/>
    <w:rsid w:val="006D687A"/>
    <w:rsid w:val="006D73B9"/>
    <w:rsid w:val="006D75DE"/>
    <w:rsid w:val="006D7C17"/>
    <w:rsid w:val="006D7D3C"/>
    <w:rsid w:val="006E02C0"/>
    <w:rsid w:val="006E09BD"/>
    <w:rsid w:val="006E10A0"/>
    <w:rsid w:val="006E11F8"/>
    <w:rsid w:val="006E152B"/>
    <w:rsid w:val="006E2B1A"/>
    <w:rsid w:val="006E323B"/>
    <w:rsid w:val="006E3443"/>
    <w:rsid w:val="006E3C4D"/>
    <w:rsid w:val="006E3F73"/>
    <w:rsid w:val="006E498D"/>
    <w:rsid w:val="006E49B3"/>
    <w:rsid w:val="006E49F5"/>
    <w:rsid w:val="006E633C"/>
    <w:rsid w:val="006E640B"/>
    <w:rsid w:val="006E6937"/>
    <w:rsid w:val="006E7199"/>
    <w:rsid w:val="006E7303"/>
    <w:rsid w:val="006E79F4"/>
    <w:rsid w:val="006E7E9C"/>
    <w:rsid w:val="006F0812"/>
    <w:rsid w:val="006F15A4"/>
    <w:rsid w:val="006F1C03"/>
    <w:rsid w:val="006F1CCC"/>
    <w:rsid w:val="006F329F"/>
    <w:rsid w:val="006F351D"/>
    <w:rsid w:val="006F3A51"/>
    <w:rsid w:val="006F41F7"/>
    <w:rsid w:val="006F42D1"/>
    <w:rsid w:val="006F44F4"/>
    <w:rsid w:val="006F5703"/>
    <w:rsid w:val="006F5D82"/>
    <w:rsid w:val="006F5E50"/>
    <w:rsid w:val="006F60D1"/>
    <w:rsid w:val="006F61CE"/>
    <w:rsid w:val="006F67CF"/>
    <w:rsid w:val="006F6F1B"/>
    <w:rsid w:val="006F724E"/>
    <w:rsid w:val="006F733F"/>
    <w:rsid w:val="006F738A"/>
    <w:rsid w:val="006F73A0"/>
    <w:rsid w:val="006F7E66"/>
    <w:rsid w:val="0070011A"/>
    <w:rsid w:val="007009FF"/>
    <w:rsid w:val="00700B75"/>
    <w:rsid w:val="00701970"/>
    <w:rsid w:val="00701B1C"/>
    <w:rsid w:val="00701E90"/>
    <w:rsid w:val="007026B7"/>
    <w:rsid w:val="00702A4B"/>
    <w:rsid w:val="00703147"/>
    <w:rsid w:val="007033B0"/>
    <w:rsid w:val="00703542"/>
    <w:rsid w:val="00703F4C"/>
    <w:rsid w:val="0070420F"/>
    <w:rsid w:val="0070486B"/>
    <w:rsid w:val="0070521A"/>
    <w:rsid w:val="00706626"/>
    <w:rsid w:val="00706BBB"/>
    <w:rsid w:val="007079EE"/>
    <w:rsid w:val="00707D05"/>
    <w:rsid w:val="0071035B"/>
    <w:rsid w:val="007104C2"/>
    <w:rsid w:val="007105D7"/>
    <w:rsid w:val="00710834"/>
    <w:rsid w:val="00711912"/>
    <w:rsid w:val="00711FA9"/>
    <w:rsid w:val="0071213B"/>
    <w:rsid w:val="00712C92"/>
    <w:rsid w:val="00712F10"/>
    <w:rsid w:val="0071321D"/>
    <w:rsid w:val="00713ABB"/>
    <w:rsid w:val="00714F13"/>
    <w:rsid w:val="00715638"/>
    <w:rsid w:val="00715C9B"/>
    <w:rsid w:val="00715D17"/>
    <w:rsid w:val="0071625E"/>
    <w:rsid w:val="00716CC6"/>
    <w:rsid w:val="00717BD7"/>
    <w:rsid w:val="0072065C"/>
    <w:rsid w:val="00720A3F"/>
    <w:rsid w:val="00721A9A"/>
    <w:rsid w:val="00721EFD"/>
    <w:rsid w:val="00722854"/>
    <w:rsid w:val="00722C06"/>
    <w:rsid w:val="00723BBB"/>
    <w:rsid w:val="00724694"/>
    <w:rsid w:val="007249E7"/>
    <w:rsid w:val="00724B59"/>
    <w:rsid w:val="0072606F"/>
    <w:rsid w:val="007265F8"/>
    <w:rsid w:val="00726708"/>
    <w:rsid w:val="007271E1"/>
    <w:rsid w:val="0072753E"/>
    <w:rsid w:val="007279A3"/>
    <w:rsid w:val="007302CF"/>
    <w:rsid w:val="00730303"/>
    <w:rsid w:val="007303F4"/>
    <w:rsid w:val="007304D7"/>
    <w:rsid w:val="007307DD"/>
    <w:rsid w:val="0073084D"/>
    <w:rsid w:val="00730F96"/>
    <w:rsid w:val="0073118B"/>
    <w:rsid w:val="00731AF9"/>
    <w:rsid w:val="00731FA7"/>
    <w:rsid w:val="0073236B"/>
    <w:rsid w:val="00732A38"/>
    <w:rsid w:val="00732A4A"/>
    <w:rsid w:val="007335A6"/>
    <w:rsid w:val="00733D3B"/>
    <w:rsid w:val="00734199"/>
    <w:rsid w:val="007350DE"/>
    <w:rsid w:val="0073607E"/>
    <w:rsid w:val="007372AB"/>
    <w:rsid w:val="00737708"/>
    <w:rsid w:val="00737CA0"/>
    <w:rsid w:val="0074066C"/>
    <w:rsid w:val="00740AF3"/>
    <w:rsid w:val="00741064"/>
    <w:rsid w:val="00743018"/>
    <w:rsid w:val="00743F29"/>
    <w:rsid w:val="00743F7C"/>
    <w:rsid w:val="00744484"/>
    <w:rsid w:val="00744B7F"/>
    <w:rsid w:val="00745381"/>
    <w:rsid w:val="00745C30"/>
    <w:rsid w:val="00745FA1"/>
    <w:rsid w:val="007475D4"/>
    <w:rsid w:val="00750344"/>
    <w:rsid w:val="00750822"/>
    <w:rsid w:val="007508DE"/>
    <w:rsid w:val="00750A01"/>
    <w:rsid w:val="00750EAE"/>
    <w:rsid w:val="00751082"/>
    <w:rsid w:val="00751412"/>
    <w:rsid w:val="007517A4"/>
    <w:rsid w:val="00751BEF"/>
    <w:rsid w:val="00751C4D"/>
    <w:rsid w:val="00751CD1"/>
    <w:rsid w:val="0075285E"/>
    <w:rsid w:val="00752B3E"/>
    <w:rsid w:val="00753426"/>
    <w:rsid w:val="007538BD"/>
    <w:rsid w:val="00753C58"/>
    <w:rsid w:val="00753C97"/>
    <w:rsid w:val="00753DE9"/>
    <w:rsid w:val="00754067"/>
    <w:rsid w:val="00754188"/>
    <w:rsid w:val="00754192"/>
    <w:rsid w:val="00754EAD"/>
    <w:rsid w:val="0075564E"/>
    <w:rsid w:val="00755EE5"/>
    <w:rsid w:val="007604B2"/>
    <w:rsid w:val="00760639"/>
    <w:rsid w:val="007608E8"/>
    <w:rsid w:val="007612CA"/>
    <w:rsid w:val="007613B6"/>
    <w:rsid w:val="00761944"/>
    <w:rsid w:val="00762EE1"/>
    <w:rsid w:val="007635DE"/>
    <w:rsid w:val="00763781"/>
    <w:rsid w:val="00763DC6"/>
    <w:rsid w:val="00764985"/>
    <w:rsid w:val="00764DF5"/>
    <w:rsid w:val="00765139"/>
    <w:rsid w:val="0076553C"/>
    <w:rsid w:val="00765881"/>
    <w:rsid w:val="00766956"/>
    <w:rsid w:val="00766E9D"/>
    <w:rsid w:val="007671C4"/>
    <w:rsid w:val="007678F8"/>
    <w:rsid w:val="0077033D"/>
    <w:rsid w:val="0077145A"/>
    <w:rsid w:val="007717D7"/>
    <w:rsid w:val="00771FD4"/>
    <w:rsid w:val="0077254D"/>
    <w:rsid w:val="0077390A"/>
    <w:rsid w:val="00773AC7"/>
    <w:rsid w:val="007749B8"/>
    <w:rsid w:val="00774A86"/>
    <w:rsid w:val="007758D3"/>
    <w:rsid w:val="00775D1D"/>
    <w:rsid w:val="007766F7"/>
    <w:rsid w:val="0077687D"/>
    <w:rsid w:val="007769A0"/>
    <w:rsid w:val="00777994"/>
    <w:rsid w:val="00777A60"/>
    <w:rsid w:val="007802C4"/>
    <w:rsid w:val="00780F01"/>
    <w:rsid w:val="007810F9"/>
    <w:rsid w:val="007814C8"/>
    <w:rsid w:val="00781A0B"/>
    <w:rsid w:val="00781E68"/>
    <w:rsid w:val="007830FC"/>
    <w:rsid w:val="00783DD1"/>
    <w:rsid w:val="007841D6"/>
    <w:rsid w:val="00784407"/>
    <w:rsid w:val="007845D5"/>
    <w:rsid w:val="007847C7"/>
    <w:rsid w:val="00784889"/>
    <w:rsid w:val="007851FB"/>
    <w:rsid w:val="00785CA8"/>
    <w:rsid w:val="00786565"/>
    <w:rsid w:val="0078713C"/>
    <w:rsid w:val="007876FF"/>
    <w:rsid w:val="00787A3A"/>
    <w:rsid w:val="0079006D"/>
    <w:rsid w:val="00790156"/>
    <w:rsid w:val="00790411"/>
    <w:rsid w:val="00790470"/>
    <w:rsid w:val="0079084E"/>
    <w:rsid w:val="007913BE"/>
    <w:rsid w:val="00791896"/>
    <w:rsid w:val="00791A7F"/>
    <w:rsid w:val="00792461"/>
    <w:rsid w:val="00793052"/>
    <w:rsid w:val="0079325E"/>
    <w:rsid w:val="0079405C"/>
    <w:rsid w:val="0079499C"/>
    <w:rsid w:val="00794B65"/>
    <w:rsid w:val="00795561"/>
    <w:rsid w:val="00796025"/>
    <w:rsid w:val="0079634E"/>
    <w:rsid w:val="0079750E"/>
    <w:rsid w:val="007A01D2"/>
    <w:rsid w:val="007A0D1D"/>
    <w:rsid w:val="007A17EE"/>
    <w:rsid w:val="007A2064"/>
    <w:rsid w:val="007A2146"/>
    <w:rsid w:val="007A2746"/>
    <w:rsid w:val="007A348E"/>
    <w:rsid w:val="007A3C5B"/>
    <w:rsid w:val="007A4025"/>
    <w:rsid w:val="007A4067"/>
    <w:rsid w:val="007A42F2"/>
    <w:rsid w:val="007A5687"/>
    <w:rsid w:val="007A57DE"/>
    <w:rsid w:val="007A5F54"/>
    <w:rsid w:val="007A6216"/>
    <w:rsid w:val="007A7244"/>
    <w:rsid w:val="007A7EFB"/>
    <w:rsid w:val="007B1739"/>
    <w:rsid w:val="007B2038"/>
    <w:rsid w:val="007B25A6"/>
    <w:rsid w:val="007B26C2"/>
    <w:rsid w:val="007B2E93"/>
    <w:rsid w:val="007B4075"/>
    <w:rsid w:val="007B4C98"/>
    <w:rsid w:val="007B56F3"/>
    <w:rsid w:val="007B5CD3"/>
    <w:rsid w:val="007B5D89"/>
    <w:rsid w:val="007B6207"/>
    <w:rsid w:val="007B6227"/>
    <w:rsid w:val="007B632F"/>
    <w:rsid w:val="007B6F88"/>
    <w:rsid w:val="007B7105"/>
    <w:rsid w:val="007C05FB"/>
    <w:rsid w:val="007C1181"/>
    <w:rsid w:val="007C1C4D"/>
    <w:rsid w:val="007C3088"/>
    <w:rsid w:val="007C3415"/>
    <w:rsid w:val="007C3893"/>
    <w:rsid w:val="007C46D0"/>
    <w:rsid w:val="007C57C5"/>
    <w:rsid w:val="007C6534"/>
    <w:rsid w:val="007C6552"/>
    <w:rsid w:val="007C7026"/>
    <w:rsid w:val="007D0BCE"/>
    <w:rsid w:val="007D0EDF"/>
    <w:rsid w:val="007D26EE"/>
    <w:rsid w:val="007D2896"/>
    <w:rsid w:val="007D2A02"/>
    <w:rsid w:val="007D2AB3"/>
    <w:rsid w:val="007D3A8C"/>
    <w:rsid w:val="007D428A"/>
    <w:rsid w:val="007D4EF5"/>
    <w:rsid w:val="007D4F72"/>
    <w:rsid w:val="007D50F3"/>
    <w:rsid w:val="007D59E0"/>
    <w:rsid w:val="007D5C2B"/>
    <w:rsid w:val="007D64A4"/>
    <w:rsid w:val="007D65AC"/>
    <w:rsid w:val="007D783E"/>
    <w:rsid w:val="007D790C"/>
    <w:rsid w:val="007D7E02"/>
    <w:rsid w:val="007E022F"/>
    <w:rsid w:val="007E0368"/>
    <w:rsid w:val="007E0E23"/>
    <w:rsid w:val="007E0F3E"/>
    <w:rsid w:val="007E1875"/>
    <w:rsid w:val="007E1928"/>
    <w:rsid w:val="007E1D21"/>
    <w:rsid w:val="007E2BED"/>
    <w:rsid w:val="007E432B"/>
    <w:rsid w:val="007E43CE"/>
    <w:rsid w:val="007E46FE"/>
    <w:rsid w:val="007E4754"/>
    <w:rsid w:val="007E51E9"/>
    <w:rsid w:val="007E5791"/>
    <w:rsid w:val="007E5B02"/>
    <w:rsid w:val="007E5E88"/>
    <w:rsid w:val="007E6DDB"/>
    <w:rsid w:val="007E7AF9"/>
    <w:rsid w:val="007F0AD9"/>
    <w:rsid w:val="007F0FAF"/>
    <w:rsid w:val="007F1296"/>
    <w:rsid w:val="007F1B81"/>
    <w:rsid w:val="007F1C50"/>
    <w:rsid w:val="007F21FE"/>
    <w:rsid w:val="007F2270"/>
    <w:rsid w:val="007F243B"/>
    <w:rsid w:val="007F287D"/>
    <w:rsid w:val="007F29F9"/>
    <w:rsid w:val="007F2AA3"/>
    <w:rsid w:val="007F31CE"/>
    <w:rsid w:val="007F365E"/>
    <w:rsid w:val="007F37AE"/>
    <w:rsid w:val="007F3D50"/>
    <w:rsid w:val="007F3D85"/>
    <w:rsid w:val="007F51CA"/>
    <w:rsid w:val="007F6260"/>
    <w:rsid w:val="007F6D74"/>
    <w:rsid w:val="007F708E"/>
    <w:rsid w:val="007F78E3"/>
    <w:rsid w:val="007F7A13"/>
    <w:rsid w:val="0080079C"/>
    <w:rsid w:val="008007B2"/>
    <w:rsid w:val="00800EDB"/>
    <w:rsid w:val="00801408"/>
    <w:rsid w:val="00801A66"/>
    <w:rsid w:val="00801BA6"/>
    <w:rsid w:val="00802E90"/>
    <w:rsid w:val="008041FB"/>
    <w:rsid w:val="00804D19"/>
    <w:rsid w:val="00804F3C"/>
    <w:rsid w:val="00805073"/>
    <w:rsid w:val="0080521D"/>
    <w:rsid w:val="008054FE"/>
    <w:rsid w:val="0080620A"/>
    <w:rsid w:val="008073D9"/>
    <w:rsid w:val="00807CB3"/>
    <w:rsid w:val="00810B18"/>
    <w:rsid w:val="00810C6C"/>
    <w:rsid w:val="00810C8A"/>
    <w:rsid w:val="008111C7"/>
    <w:rsid w:val="00811368"/>
    <w:rsid w:val="008113BE"/>
    <w:rsid w:val="00811C72"/>
    <w:rsid w:val="00811CC3"/>
    <w:rsid w:val="0081330F"/>
    <w:rsid w:val="00814601"/>
    <w:rsid w:val="0081467D"/>
    <w:rsid w:val="00814C23"/>
    <w:rsid w:val="00814C3C"/>
    <w:rsid w:val="008158AA"/>
    <w:rsid w:val="00816713"/>
    <w:rsid w:val="0081685C"/>
    <w:rsid w:val="00816949"/>
    <w:rsid w:val="008170DA"/>
    <w:rsid w:val="00817AA0"/>
    <w:rsid w:val="00817D54"/>
    <w:rsid w:val="00817FCB"/>
    <w:rsid w:val="0082064F"/>
    <w:rsid w:val="00822AD3"/>
    <w:rsid w:val="00823618"/>
    <w:rsid w:val="0082368E"/>
    <w:rsid w:val="0082440C"/>
    <w:rsid w:val="00824709"/>
    <w:rsid w:val="00824846"/>
    <w:rsid w:val="00824E4E"/>
    <w:rsid w:val="0082516E"/>
    <w:rsid w:val="00825626"/>
    <w:rsid w:val="008264AE"/>
    <w:rsid w:val="00826D1A"/>
    <w:rsid w:val="00827372"/>
    <w:rsid w:val="00827A95"/>
    <w:rsid w:val="00830773"/>
    <w:rsid w:val="008307A2"/>
    <w:rsid w:val="008319D2"/>
    <w:rsid w:val="0083230D"/>
    <w:rsid w:val="00833555"/>
    <w:rsid w:val="00833E71"/>
    <w:rsid w:val="00834210"/>
    <w:rsid w:val="00834408"/>
    <w:rsid w:val="0083497C"/>
    <w:rsid w:val="0083502F"/>
    <w:rsid w:val="00835633"/>
    <w:rsid w:val="008361D9"/>
    <w:rsid w:val="00836CD0"/>
    <w:rsid w:val="008374AC"/>
    <w:rsid w:val="00837730"/>
    <w:rsid w:val="008404B1"/>
    <w:rsid w:val="00841627"/>
    <w:rsid w:val="008418C2"/>
    <w:rsid w:val="00841CAC"/>
    <w:rsid w:val="008428E7"/>
    <w:rsid w:val="00842971"/>
    <w:rsid w:val="008431F4"/>
    <w:rsid w:val="008439E1"/>
    <w:rsid w:val="00844232"/>
    <w:rsid w:val="008457F9"/>
    <w:rsid w:val="0084600E"/>
    <w:rsid w:val="008464AC"/>
    <w:rsid w:val="00847483"/>
    <w:rsid w:val="00847639"/>
    <w:rsid w:val="00847D49"/>
    <w:rsid w:val="00851304"/>
    <w:rsid w:val="0085145D"/>
    <w:rsid w:val="0085148D"/>
    <w:rsid w:val="00851B91"/>
    <w:rsid w:val="00851DC6"/>
    <w:rsid w:val="00851EFA"/>
    <w:rsid w:val="0085209B"/>
    <w:rsid w:val="008520F7"/>
    <w:rsid w:val="008529F6"/>
    <w:rsid w:val="00852EAC"/>
    <w:rsid w:val="008536C4"/>
    <w:rsid w:val="0085397A"/>
    <w:rsid w:val="00853B18"/>
    <w:rsid w:val="00854065"/>
    <w:rsid w:val="00854464"/>
    <w:rsid w:val="00854AB9"/>
    <w:rsid w:val="00854F47"/>
    <w:rsid w:val="0085516D"/>
    <w:rsid w:val="0085522A"/>
    <w:rsid w:val="008557E0"/>
    <w:rsid w:val="00855CEF"/>
    <w:rsid w:val="008567EB"/>
    <w:rsid w:val="0085684C"/>
    <w:rsid w:val="00861B34"/>
    <w:rsid w:val="00861C43"/>
    <w:rsid w:val="00862767"/>
    <w:rsid w:val="00863E78"/>
    <w:rsid w:val="008642F3"/>
    <w:rsid w:val="0086471A"/>
    <w:rsid w:val="00864D9B"/>
    <w:rsid w:val="00864F67"/>
    <w:rsid w:val="008650A3"/>
    <w:rsid w:val="00865216"/>
    <w:rsid w:val="0086616D"/>
    <w:rsid w:val="0086628E"/>
    <w:rsid w:val="0086667D"/>
    <w:rsid w:val="008674CA"/>
    <w:rsid w:val="008678D0"/>
    <w:rsid w:val="0087097D"/>
    <w:rsid w:val="0087132F"/>
    <w:rsid w:val="00872055"/>
    <w:rsid w:val="00872C29"/>
    <w:rsid w:val="00873346"/>
    <w:rsid w:val="00873AE1"/>
    <w:rsid w:val="00873F8B"/>
    <w:rsid w:val="00874714"/>
    <w:rsid w:val="008750A4"/>
    <w:rsid w:val="00875242"/>
    <w:rsid w:val="008755A4"/>
    <w:rsid w:val="0087590C"/>
    <w:rsid w:val="00875AE7"/>
    <w:rsid w:val="00875D92"/>
    <w:rsid w:val="00875E2B"/>
    <w:rsid w:val="008766BF"/>
    <w:rsid w:val="00876716"/>
    <w:rsid w:val="00876F06"/>
    <w:rsid w:val="0087743D"/>
    <w:rsid w:val="00877EFD"/>
    <w:rsid w:val="00880817"/>
    <w:rsid w:val="0088145D"/>
    <w:rsid w:val="00881691"/>
    <w:rsid w:val="008816B5"/>
    <w:rsid w:val="0088286F"/>
    <w:rsid w:val="00882BB9"/>
    <w:rsid w:val="00882E15"/>
    <w:rsid w:val="00883230"/>
    <w:rsid w:val="00883A35"/>
    <w:rsid w:val="00883C91"/>
    <w:rsid w:val="00884300"/>
    <w:rsid w:val="008848E7"/>
    <w:rsid w:val="00884EFA"/>
    <w:rsid w:val="00885AEC"/>
    <w:rsid w:val="00885E6D"/>
    <w:rsid w:val="00886430"/>
    <w:rsid w:val="0088693A"/>
    <w:rsid w:val="008901BA"/>
    <w:rsid w:val="00890BFD"/>
    <w:rsid w:val="00891793"/>
    <w:rsid w:val="008926F9"/>
    <w:rsid w:val="00892A64"/>
    <w:rsid w:val="008931B1"/>
    <w:rsid w:val="00893716"/>
    <w:rsid w:val="00893D8C"/>
    <w:rsid w:val="00893E47"/>
    <w:rsid w:val="008943FC"/>
    <w:rsid w:val="00895A69"/>
    <w:rsid w:val="00895F72"/>
    <w:rsid w:val="008962B3"/>
    <w:rsid w:val="00896B66"/>
    <w:rsid w:val="0089764D"/>
    <w:rsid w:val="00897DC0"/>
    <w:rsid w:val="008A0235"/>
    <w:rsid w:val="008A0982"/>
    <w:rsid w:val="008A11F9"/>
    <w:rsid w:val="008A197C"/>
    <w:rsid w:val="008A1BA7"/>
    <w:rsid w:val="008A1C9F"/>
    <w:rsid w:val="008A1FB8"/>
    <w:rsid w:val="008A2199"/>
    <w:rsid w:val="008A25A0"/>
    <w:rsid w:val="008A408B"/>
    <w:rsid w:val="008A41A5"/>
    <w:rsid w:val="008A5557"/>
    <w:rsid w:val="008A55F9"/>
    <w:rsid w:val="008A56E8"/>
    <w:rsid w:val="008A6063"/>
    <w:rsid w:val="008A644A"/>
    <w:rsid w:val="008A6CC6"/>
    <w:rsid w:val="008A6ED2"/>
    <w:rsid w:val="008A7377"/>
    <w:rsid w:val="008A74CA"/>
    <w:rsid w:val="008A7569"/>
    <w:rsid w:val="008A7CEB"/>
    <w:rsid w:val="008B08F9"/>
    <w:rsid w:val="008B0E5B"/>
    <w:rsid w:val="008B1A38"/>
    <w:rsid w:val="008B2602"/>
    <w:rsid w:val="008B284E"/>
    <w:rsid w:val="008B3F05"/>
    <w:rsid w:val="008B40B0"/>
    <w:rsid w:val="008B419D"/>
    <w:rsid w:val="008B5D41"/>
    <w:rsid w:val="008B78DE"/>
    <w:rsid w:val="008C04BA"/>
    <w:rsid w:val="008C079F"/>
    <w:rsid w:val="008C09C8"/>
    <w:rsid w:val="008C2B49"/>
    <w:rsid w:val="008C3B16"/>
    <w:rsid w:val="008C3E38"/>
    <w:rsid w:val="008C431D"/>
    <w:rsid w:val="008C4C28"/>
    <w:rsid w:val="008C545E"/>
    <w:rsid w:val="008C5473"/>
    <w:rsid w:val="008C5B4E"/>
    <w:rsid w:val="008C74B0"/>
    <w:rsid w:val="008C7C19"/>
    <w:rsid w:val="008C7CB3"/>
    <w:rsid w:val="008C7D2A"/>
    <w:rsid w:val="008C7D3E"/>
    <w:rsid w:val="008C7F68"/>
    <w:rsid w:val="008C7F8C"/>
    <w:rsid w:val="008D044D"/>
    <w:rsid w:val="008D0639"/>
    <w:rsid w:val="008D0765"/>
    <w:rsid w:val="008D1335"/>
    <w:rsid w:val="008D2942"/>
    <w:rsid w:val="008D3D2B"/>
    <w:rsid w:val="008D47E1"/>
    <w:rsid w:val="008D48FC"/>
    <w:rsid w:val="008D55E2"/>
    <w:rsid w:val="008D6015"/>
    <w:rsid w:val="008D637D"/>
    <w:rsid w:val="008D6CD5"/>
    <w:rsid w:val="008D75EE"/>
    <w:rsid w:val="008D7EFD"/>
    <w:rsid w:val="008E0CB1"/>
    <w:rsid w:val="008E1034"/>
    <w:rsid w:val="008E1447"/>
    <w:rsid w:val="008E1732"/>
    <w:rsid w:val="008E19A8"/>
    <w:rsid w:val="008E1D65"/>
    <w:rsid w:val="008E2721"/>
    <w:rsid w:val="008E283D"/>
    <w:rsid w:val="008E2C15"/>
    <w:rsid w:val="008E319C"/>
    <w:rsid w:val="008E358C"/>
    <w:rsid w:val="008E48F0"/>
    <w:rsid w:val="008E496A"/>
    <w:rsid w:val="008E4F30"/>
    <w:rsid w:val="008E541B"/>
    <w:rsid w:val="008E57C6"/>
    <w:rsid w:val="008E5EC9"/>
    <w:rsid w:val="008E66ED"/>
    <w:rsid w:val="008E73AE"/>
    <w:rsid w:val="008E7D30"/>
    <w:rsid w:val="008F02E1"/>
    <w:rsid w:val="008F142D"/>
    <w:rsid w:val="008F1788"/>
    <w:rsid w:val="008F21A9"/>
    <w:rsid w:val="008F29A7"/>
    <w:rsid w:val="008F3455"/>
    <w:rsid w:val="008F3F00"/>
    <w:rsid w:val="008F4087"/>
    <w:rsid w:val="008F4CF2"/>
    <w:rsid w:val="008F51D0"/>
    <w:rsid w:val="008F6050"/>
    <w:rsid w:val="008F63BC"/>
    <w:rsid w:val="008F6ADF"/>
    <w:rsid w:val="008F6B4D"/>
    <w:rsid w:val="008F6BF3"/>
    <w:rsid w:val="008F7099"/>
    <w:rsid w:val="008F7368"/>
    <w:rsid w:val="008F7396"/>
    <w:rsid w:val="008F78A2"/>
    <w:rsid w:val="008F7E6B"/>
    <w:rsid w:val="009001D9"/>
    <w:rsid w:val="0090091E"/>
    <w:rsid w:val="00900E19"/>
    <w:rsid w:val="00901B7A"/>
    <w:rsid w:val="009020BD"/>
    <w:rsid w:val="00902101"/>
    <w:rsid w:val="0090251F"/>
    <w:rsid w:val="009036C7"/>
    <w:rsid w:val="0090450F"/>
    <w:rsid w:val="00904591"/>
    <w:rsid w:val="0090461F"/>
    <w:rsid w:val="00904753"/>
    <w:rsid w:val="0090539B"/>
    <w:rsid w:val="009059F9"/>
    <w:rsid w:val="00905E52"/>
    <w:rsid w:val="00906F3D"/>
    <w:rsid w:val="00906FA4"/>
    <w:rsid w:val="0090702A"/>
    <w:rsid w:val="00907290"/>
    <w:rsid w:val="0090735B"/>
    <w:rsid w:val="00907706"/>
    <w:rsid w:val="009100CC"/>
    <w:rsid w:val="009109F0"/>
    <w:rsid w:val="00911943"/>
    <w:rsid w:val="009136D0"/>
    <w:rsid w:val="00913D29"/>
    <w:rsid w:val="00913DB7"/>
    <w:rsid w:val="00914768"/>
    <w:rsid w:val="00915C9F"/>
    <w:rsid w:val="0091662B"/>
    <w:rsid w:val="00916E30"/>
    <w:rsid w:val="00917F6F"/>
    <w:rsid w:val="00920FB2"/>
    <w:rsid w:val="0092152B"/>
    <w:rsid w:val="009216A1"/>
    <w:rsid w:val="00921732"/>
    <w:rsid w:val="009219F9"/>
    <w:rsid w:val="00922011"/>
    <w:rsid w:val="00922145"/>
    <w:rsid w:val="00923F0E"/>
    <w:rsid w:val="00923F94"/>
    <w:rsid w:val="00923FC4"/>
    <w:rsid w:val="009245F8"/>
    <w:rsid w:val="00924F88"/>
    <w:rsid w:val="00927313"/>
    <w:rsid w:val="00927BE7"/>
    <w:rsid w:val="0093081D"/>
    <w:rsid w:val="00930A07"/>
    <w:rsid w:val="00930B7C"/>
    <w:rsid w:val="009315B3"/>
    <w:rsid w:val="009323D6"/>
    <w:rsid w:val="009324E3"/>
    <w:rsid w:val="00933B81"/>
    <w:rsid w:val="00933CAC"/>
    <w:rsid w:val="0093409A"/>
    <w:rsid w:val="0093421C"/>
    <w:rsid w:val="009345E7"/>
    <w:rsid w:val="0093484A"/>
    <w:rsid w:val="00934A1C"/>
    <w:rsid w:val="00934E6C"/>
    <w:rsid w:val="00934F88"/>
    <w:rsid w:val="00936457"/>
    <w:rsid w:val="00936505"/>
    <w:rsid w:val="009368F6"/>
    <w:rsid w:val="00936A4F"/>
    <w:rsid w:val="00937C54"/>
    <w:rsid w:val="00940D0F"/>
    <w:rsid w:val="00940D22"/>
    <w:rsid w:val="00941059"/>
    <w:rsid w:val="009417D8"/>
    <w:rsid w:val="00941A75"/>
    <w:rsid w:val="00941CC3"/>
    <w:rsid w:val="00942FAF"/>
    <w:rsid w:val="00943AD7"/>
    <w:rsid w:val="009440FC"/>
    <w:rsid w:val="009444E0"/>
    <w:rsid w:val="009447CC"/>
    <w:rsid w:val="00944EBB"/>
    <w:rsid w:val="009458D0"/>
    <w:rsid w:val="00947006"/>
    <w:rsid w:val="009475FF"/>
    <w:rsid w:val="009502BF"/>
    <w:rsid w:val="0095063E"/>
    <w:rsid w:val="0095074C"/>
    <w:rsid w:val="00950C45"/>
    <w:rsid w:val="009511A0"/>
    <w:rsid w:val="0095151E"/>
    <w:rsid w:val="009515B9"/>
    <w:rsid w:val="00951E6C"/>
    <w:rsid w:val="00952407"/>
    <w:rsid w:val="009529C4"/>
    <w:rsid w:val="00953355"/>
    <w:rsid w:val="0095336F"/>
    <w:rsid w:val="00953A17"/>
    <w:rsid w:val="00953BA8"/>
    <w:rsid w:val="00953D95"/>
    <w:rsid w:val="00954077"/>
    <w:rsid w:val="0095436E"/>
    <w:rsid w:val="00954789"/>
    <w:rsid w:val="0095582D"/>
    <w:rsid w:val="00956BEB"/>
    <w:rsid w:val="00960227"/>
    <w:rsid w:val="00960A9E"/>
    <w:rsid w:val="00962000"/>
    <w:rsid w:val="009622AB"/>
    <w:rsid w:val="00962500"/>
    <w:rsid w:val="009630E2"/>
    <w:rsid w:val="009640B8"/>
    <w:rsid w:val="0096548B"/>
    <w:rsid w:val="00965592"/>
    <w:rsid w:val="009704F4"/>
    <w:rsid w:val="00970AD3"/>
    <w:rsid w:val="00971081"/>
    <w:rsid w:val="00971751"/>
    <w:rsid w:val="00971D03"/>
    <w:rsid w:val="00972E65"/>
    <w:rsid w:val="0097392C"/>
    <w:rsid w:val="00973B97"/>
    <w:rsid w:val="009753AF"/>
    <w:rsid w:val="00975856"/>
    <w:rsid w:val="00975867"/>
    <w:rsid w:val="00975C06"/>
    <w:rsid w:val="00975DF0"/>
    <w:rsid w:val="0097625B"/>
    <w:rsid w:val="00976676"/>
    <w:rsid w:val="00976AC9"/>
    <w:rsid w:val="00977170"/>
    <w:rsid w:val="00977633"/>
    <w:rsid w:val="009776C1"/>
    <w:rsid w:val="009778AF"/>
    <w:rsid w:val="009802DB"/>
    <w:rsid w:val="009818EE"/>
    <w:rsid w:val="009828CB"/>
    <w:rsid w:val="00983B73"/>
    <w:rsid w:val="00983E9B"/>
    <w:rsid w:val="009844D1"/>
    <w:rsid w:val="009847F8"/>
    <w:rsid w:val="00984808"/>
    <w:rsid w:val="00984B8E"/>
    <w:rsid w:val="00985211"/>
    <w:rsid w:val="009852C3"/>
    <w:rsid w:val="00985DAD"/>
    <w:rsid w:val="009864F6"/>
    <w:rsid w:val="009868D1"/>
    <w:rsid w:val="00986F68"/>
    <w:rsid w:val="0098738F"/>
    <w:rsid w:val="00987529"/>
    <w:rsid w:val="00987A71"/>
    <w:rsid w:val="00987F6D"/>
    <w:rsid w:val="00990FA5"/>
    <w:rsid w:val="0099134F"/>
    <w:rsid w:val="009919B4"/>
    <w:rsid w:val="00991C65"/>
    <w:rsid w:val="00992906"/>
    <w:rsid w:val="0099409C"/>
    <w:rsid w:val="00996DE0"/>
    <w:rsid w:val="00997383"/>
    <w:rsid w:val="009A0703"/>
    <w:rsid w:val="009A1291"/>
    <w:rsid w:val="009A13AA"/>
    <w:rsid w:val="009A1763"/>
    <w:rsid w:val="009A200F"/>
    <w:rsid w:val="009A3A2B"/>
    <w:rsid w:val="009A4111"/>
    <w:rsid w:val="009A4CCE"/>
    <w:rsid w:val="009A554A"/>
    <w:rsid w:val="009A5B61"/>
    <w:rsid w:val="009A6D04"/>
    <w:rsid w:val="009B02AE"/>
    <w:rsid w:val="009B058A"/>
    <w:rsid w:val="009B08DB"/>
    <w:rsid w:val="009B0EDD"/>
    <w:rsid w:val="009B1F53"/>
    <w:rsid w:val="009B21B2"/>
    <w:rsid w:val="009B2923"/>
    <w:rsid w:val="009B3398"/>
    <w:rsid w:val="009B4A63"/>
    <w:rsid w:val="009B5EE4"/>
    <w:rsid w:val="009B67D8"/>
    <w:rsid w:val="009B6D70"/>
    <w:rsid w:val="009B74F1"/>
    <w:rsid w:val="009B7560"/>
    <w:rsid w:val="009B7795"/>
    <w:rsid w:val="009B7AE5"/>
    <w:rsid w:val="009B7D0C"/>
    <w:rsid w:val="009C175C"/>
    <w:rsid w:val="009C1B31"/>
    <w:rsid w:val="009C1CC2"/>
    <w:rsid w:val="009C1D25"/>
    <w:rsid w:val="009C32EE"/>
    <w:rsid w:val="009C3854"/>
    <w:rsid w:val="009C3FA8"/>
    <w:rsid w:val="009C4093"/>
    <w:rsid w:val="009C41FA"/>
    <w:rsid w:val="009C4591"/>
    <w:rsid w:val="009C4A8A"/>
    <w:rsid w:val="009C4C3B"/>
    <w:rsid w:val="009C502D"/>
    <w:rsid w:val="009C53F5"/>
    <w:rsid w:val="009C60D0"/>
    <w:rsid w:val="009C6470"/>
    <w:rsid w:val="009C64E0"/>
    <w:rsid w:val="009C6E59"/>
    <w:rsid w:val="009C71F7"/>
    <w:rsid w:val="009C74A1"/>
    <w:rsid w:val="009C7D54"/>
    <w:rsid w:val="009D160C"/>
    <w:rsid w:val="009D1CE8"/>
    <w:rsid w:val="009D1DE4"/>
    <w:rsid w:val="009D1EA9"/>
    <w:rsid w:val="009D1F68"/>
    <w:rsid w:val="009D23C3"/>
    <w:rsid w:val="009D2D94"/>
    <w:rsid w:val="009D33B0"/>
    <w:rsid w:val="009D36C3"/>
    <w:rsid w:val="009D370A"/>
    <w:rsid w:val="009D3B63"/>
    <w:rsid w:val="009D4E07"/>
    <w:rsid w:val="009D50BE"/>
    <w:rsid w:val="009D5A65"/>
    <w:rsid w:val="009D6380"/>
    <w:rsid w:val="009D694D"/>
    <w:rsid w:val="009D6C99"/>
    <w:rsid w:val="009D78C4"/>
    <w:rsid w:val="009D7D5D"/>
    <w:rsid w:val="009E0B43"/>
    <w:rsid w:val="009E0C1F"/>
    <w:rsid w:val="009E0F78"/>
    <w:rsid w:val="009E1851"/>
    <w:rsid w:val="009E1D45"/>
    <w:rsid w:val="009E1FA3"/>
    <w:rsid w:val="009E31A9"/>
    <w:rsid w:val="009E32B6"/>
    <w:rsid w:val="009E3776"/>
    <w:rsid w:val="009E49FE"/>
    <w:rsid w:val="009E5652"/>
    <w:rsid w:val="009E6496"/>
    <w:rsid w:val="009E717D"/>
    <w:rsid w:val="009E788F"/>
    <w:rsid w:val="009F0481"/>
    <w:rsid w:val="009F11C0"/>
    <w:rsid w:val="009F11D7"/>
    <w:rsid w:val="009F134C"/>
    <w:rsid w:val="009F23AD"/>
    <w:rsid w:val="009F2423"/>
    <w:rsid w:val="009F2D51"/>
    <w:rsid w:val="009F35EE"/>
    <w:rsid w:val="009F3631"/>
    <w:rsid w:val="009F3D0A"/>
    <w:rsid w:val="009F4893"/>
    <w:rsid w:val="009F511A"/>
    <w:rsid w:val="009F537F"/>
    <w:rsid w:val="009F576C"/>
    <w:rsid w:val="009F61FB"/>
    <w:rsid w:val="009F6CB2"/>
    <w:rsid w:val="00A002C8"/>
    <w:rsid w:val="00A002E5"/>
    <w:rsid w:val="00A007A2"/>
    <w:rsid w:val="00A0126C"/>
    <w:rsid w:val="00A02020"/>
    <w:rsid w:val="00A02719"/>
    <w:rsid w:val="00A03526"/>
    <w:rsid w:val="00A037FC"/>
    <w:rsid w:val="00A0389B"/>
    <w:rsid w:val="00A0439A"/>
    <w:rsid w:val="00A045FF"/>
    <w:rsid w:val="00A04D63"/>
    <w:rsid w:val="00A0528A"/>
    <w:rsid w:val="00A054DE"/>
    <w:rsid w:val="00A05A19"/>
    <w:rsid w:val="00A05F99"/>
    <w:rsid w:val="00A061D3"/>
    <w:rsid w:val="00A06617"/>
    <w:rsid w:val="00A07146"/>
    <w:rsid w:val="00A07F3A"/>
    <w:rsid w:val="00A10192"/>
    <w:rsid w:val="00A105DD"/>
    <w:rsid w:val="00A11C66"/>
    <w:rsid w:val="00A125F4"/>
    <w:rsid w:val="00A130F2"/>
    <w:rsid w:val="00A13F3A"/>
    <w:rsid w:val="00A14949"/>
    <w:rsid w:val="00A14A7F"/>
    <w:rsid w:val="00A159B8"/>
    <w:rsid w:val="00A16288"/>
    <w:rsid w:val="00A16BE4"/>
    <w:rsid w:val="00A1781A"/>
    <w:rsid w:val="00A1790C"/>
    <w:rsid w:val="00A17A00"/>
    <w:rsid w:val="00A20203"/>
    <w:rsid w:val="00A20E8E"/>
    <w:rsid w:val="00A21864"/>
    <w:rsid w:val="00A21B7C"/>
    <w:rsid w:val="00A21DE7"/>
    <w:rsid w:val="00A21F71"/>
    <w:rsid w:val="00A228B6"/>
    <w:rsid w:val="00A22E97"/>
    <w:rsid w:val="00A234F1"/>
    <w:rsid w:val="00A235D7"/>
    <w:rsid w:val="00A23C8C"/>
    <w:rsid w:val="00A2450A"/>
    <w:rsid w:val="00A24EB6"/>
    <w:rsid w:val="00A25A08"/>
    <w:rsid w:val="00A25E12"/>
    <w:rsid w:val="00A30152"/>
    <w:rsid w:val="00A30614"/>
    <w:rsid w:val="00A31224"/>
    <w:rsid w:val="00A32329"/>
    <w:rsid w:val="00A3285F"/>
    <w:rsid w:val="00A33122"/>
    <w:rsid w:val="00A34959"/>
    <w:rsid w:val="00A35E31"/>
    <w:rsid w:val="00A35F4B"/>
    <w:rsid w:val="00A36CD9"/>
    <w:rsid w:val="00A36FA5"/>
    <w:rsid w:val="00A418EC"/>
    <w:rsid w:val="00A4221E"/>
    <w:rsid w:val="00A42B82"/>
    <w:rsid w:val="00A43403"/>
    <w:rsid w:val="00A4359A"/>
    <w:rsid w:val="00A43D91"/>
    <w:rsid w:val="00A44B62"/>
    <w:rsid w:val="00A45067"/>
    <w:rsid w:val="00A450C0"/>
    <w:rsid w:val="00A45424"/>
    <w:rsid w:val="00A455A1"/>
    <w:rsid w:val="00A45BCE"/>
    <w:rsid w:val="00A46032"/>
    <w:rsid w:val="00A46813"/>
    <w:rsid w:val="00A469CA"/>
    <w:rsid w:val="00A50A23"/>
    <w:rsid w:val="00A51426"/>
    <w:rsid w:val="00A519E0"/>
    <w:rsid w:val="00A52300"/>
    <w:rsid w:val="00A52A3B"/>
    <w:rsid w:val="00A52D44"/>
    <w:rsid w:val="00A5328D"/>
    <w:rsid w:val="00A5346F"/>
    <w:rsid w:val="00A5375B"/>
    <w:rsid w:val="00A53A48"/>
    <w:rsid w:val="00A546BA"/>
    <w:rsid w:val="00A54D66"/>
    <w:rsid w:val="00A554BB"/>
    <w:rsid w:val="00A556D8"/>
    <w:rsid w:val="00A55E80"/>
    <w:rsid w:val="00A60301"/>
    <w:rsid w:val="00A60882"/>
    <w:rsid w:val="00A6094E"/>
    <w:rsid w:val="00A60B0B"/>
    <w:rsid w:val="00A60D82"/>
    <w:rsid w:val="00A6112E"/>
    <w:rsid w:val="00A61C48"/>
    <w:rsid w:val="00A61CB2"/>
    <w:rsid w:val="00A630CC"/>
    <w:rsid w:val="00A6318F"/>
    <w:rsid w:val="00A6426A"/>
    <w:rsid w:val="00A644B4"/>
    <w:rsid w:val="00A64988"/>
    <w:rsid w:val="00A65260"/>
    <w:rsid w:val="00A65F44"/>
    <w:rsid w:val="00A66453"/>
    <w:rsid w:val="00A70F1A"/>
    <w:rsid w:val="00A71483"/>
    <w:rsid w:val="00A714AF"/>
    <w:rsid w:val="00A71938"/>
    <w:rsid w:val="00A7231C"/>
    <w:rsid w:val="00A7248B"/>
    <w:rsid w:val="00A72AE2"/>
    <w:rsid w:val="00A72B52"/>
    <w:rsid w:val="00A73072"/>
    <w:rsid w:val="00A73F03"/>
    <w:rsid w:val="00A74111"/>
    <w:rsid w:val="00A74845"/>
    <w:rsid w:val="00A75391"/>
    <w:rsid w:val="00A757A9"/>
    <w:rsid w:val="00A75AF7"/>
    <w:rsid w:val="00A75E54"/>
    <w:rsid w:val="00A76D90"/>
    <w:rsid w:val="00A774C5"/>
    <w:rsid w:val="00A77838"/>
    <w:rsid w:val="00A77F8A"/>
    <w:rsid w:val="00A8095B"/>
    <w:rsid w:val="00A80E95"/>
    <w:rsid w:val="00A81805"/>
    <w:rsid w:val="00A8199F"/>
    <w:rsid w:val="00A81B82"/>
    <w:rsid w:val="00A81D90"/>
    <w:rsid w:val="00A8211F"/>
    <w:rsid w:val="00A831FA"/>
    <w:rsid w:val="00A83A9C"/>
    <w:rsid w:val="00A83D7F"/>
    <w:rsid w:val="00A843BE"/>
    <w:rsid w:val="00A859C5"/>
    <w:rsid w:val="00A85C9E"/>
    <w:rsid w:val="00A865DA"/>
    <w:rsid w:val="00A86C8F"/>
    <w:rsid w:val="00A877F4"/>
    <w:rsid w:val="00A878D5"/>
    <w:rsid w:val="00A90544"/>
    <w:rsid w:val="00A91335"/>
    <w:rsid w:val="00A91B34"/>
    <w:rsid w:val="00A926B5"/>
    <w:rsid w:val="00A926B9"/>
    <w:rsid w:val="00A92AD2"/>
    <w:rsid w:val="00A93123"/>
    <w:rsid w:val="00A9335B"/>
    <w:rsid w:val="00A9464C"/>
    <w:rsid w:val="00A955F7"/>
    <w:rsid w:val="00A9579E"/>
    <w:rsid w:val="00A9606C"/>
    <w:rsid w:val="00A96B4C"/>
    <w:rsid w:val="00AA0A3A"/>
    <w:rsid w:val="00AA18D2"/>
    <w:rsid w:val="00AA3738"/>
    <w:rsid w:val="00AA373A"/>
    <w:rsid w:val="00AA4141"/>
    <w:rsid w:val="00AA4CE7"/>
    <w:rsid w:val="00AA5640"/>
    <w:rsid w:val="00AA6278"/>
    <w:rsid w:val="00AA62BE"/>
    <w:rsid w:val="00AA6496"/>
    <w:rsid w:val="00AB1B6D"/>
    <w:rsid w:val="00AB4791"/>
    <w:rsid w:val="00AB4EF6"/>
    <w:rsid w:val="00AB5CE3"/>
    <w:rsid w:val="00AB6929"/>
    <w:rsid w:val="00AB69BE"/>
    <w:rsid w:val="00AB6CC1"/>
    <w:rsid w:val="00AB7094"/>
    <w:rsid w:val="00AB75AD"/>
    <w:rsid w:val="00AB75DC"/>
    <w:rsid w:val="00AC0287"/>
    <w:rsid w:val="00AC031B"/>
    <w:rsid w:val="00AC0FE0"/>
    <w:rsid w:val="00AC10A3"/>
    <w:rsid w:val="00AC14FA"/>
    <w:rsid w:val="00AC1E86"/>
    <w:rsid w:val="00AC2C76"/>
    <w:rsid w:val="00AC2D92"/>
    <w:rsid w:val="00AC380E"/>
    <w:rsid w:val="00AC3F58"/>
    <w:rsid w:val="00AC4231"/>
    <w:rsid w:val="00AC4783"/>
    <w:rsid w:val="00AC540B"/>
    <w:rsid w:val="00AC54EC"/>
    <w:rsid w:val="00AC5D74"/>
    <w:rsid w:val="00AC646E"/>
    <w:rsid w:val="00AC6AEC"/>
    <w:rsid w:val="00AC6C99"/>
    <w:rsid w:val="00AC6F8C"/>
    <w:rsid w:val="00AC6FF7"/>
    <w:rsid w:val="00AC7194"/>
    <w:rsid w:val="00AC71B9"/>
    <w:rsid w:val="00AC72B4"/>
    <w:rsid w:val="00AD0114"/>
    <w:rsid w:val="00AD0BD7"/>
    <w:rsid w:val="00AD0BF9"/>
    <w:rsid w:val="00AD1247"/>
    <w:rsid w:val="00AD17D9"/>
    <w:rsid w:val="00AD27FA"/>
    <w:rsid w:val="00AD2861"/>
    <w:rsid w:val="00AD2921"/>
    <w:rsid w:val="00AD35EC"/>
    <w:rsid w:val="00AD3E05"/>
    <w:rsid w:val="00AD416D"/>
    <w:rsid w:val="00AD49D6"/>
    <w:rsid w:val="00AD50FD"/>
    <w:rsid w:val="00AD5120"/>
    <w:rsid w:val="00AD5717"/>
    <w:rsid w:val="00AD5AE2"/>
    <w:rsid w:val="00AD5DFA"/>
    <w:rsid w:val="00AD6707"/>
    <w:rsid w:val="00AD6BC5"/>
    <w:rsid w:val="00AD6ED4"/>
    <w:rsid w:val="00AD72BF"/>
    <w:rsid w:val="00AD7606"/>
    <w:rsid w:val="00AD785E"/>
    <w:rsid w:val="00AD79FF"/>
    <w:rsid w:val="00AE008D"/>
    <w:rsid w:val="00AE0504"/>
    <w:rsid w:val="00AE0CC3"/>
    <w:rsid w:val="00AE1E13"/>
    <w:rsid w:val="00AE2137"/>
    <w:rsid w:val="00AE2E83"/>
    <w:rsid w:val="00AE32B6"/>
    <w:rsid w:val="00AE3A95"/>
    <w:rsid w:val="00AE4CF3"/>
    <w:rsid w:val="00AE4E72"/>
    <w:rsid w:val="00AE4EA6"/>
    <w:rsid w:val="00AE5359"/>
    <w:rsid w:val="00AE5CB5"/>
    <w:rsid w:val="00AE6281"/>
    <w:rsid w:val="00AE63ED"/>
    <w:rsid w:val="00AE7310"/>
    <w:rsid w:val="00AE74D7"/>
    <w:rsid w:val="00AE773E"/>
    <w:rsid w:val="00AE7FEE"/>
    <w:rsid w:val="00AF244A"/>
    <w:rsid w:val="00AF4408"/>
    <w:rsid w:val="00AF4DD8"/>
    <w:rsid w:val="00AF4EED"/>
    <w:rsid w:val="00AF570D"/>
    <w:rsid w:val="00AF582F"/>
    <w:rsid w:val="00AF5C58"/>
    <w:rsid w:val="00AF6607"/>
    <w:rsid w:val="00AF67E6"/>
    <w:rsid w:val="00AF6A90"/>
    <w:rsid w:val="00AF6D83"/>
    <w:rsid w:val="00AF7D4D"/>
    <w:rsid w:val="00B00A7A"/>
    <w:rsid w:val="00B01300"/>
    <w:rsid w:val="00B0187A"/>
    <w:rsid w:val="00B024BB"/>
    <w:rsid w:val="00B04832"/>
    <w:rsid w:val="00B05354"/>
    <w:rsid w:val="00B053FE"/>
    <w:rsid w:val="00B0763C"/>
    <w:rsid w:val="00B07A71"/>
    <w:rsid w:val="00B07FD0"/>
    <w:rsid w:val="00B10802"/>
    <w:rsid w:val="00B10EAE"/>
    <w:rsid w:val="00B11418"/>
    <w:rsid w:val="00B117B9"/>
    <w:rsid w:val="00B118A3"/>
    <w:rsid w:val="00B1229D"/>
    <w:rsid w:val="00B1242E"/>
    <w:rsid w:val="00B124A8"/>
    <w:rsid w:val="00B12B14"/>
    <w:rsid w:val="00B139F1"/>
    <w:rsid w:val="00B15B74"/>
    <w:rsid w:val="00B15F43"/>
    <w:rsid w:val="00B16461"/>
    <w:rsid w:val="00B178A2"/>
    <w:rsid w:val="00B205D8"/>
    <w:rsid w:val="00B208C3"/>
    <w:rsid w:val="00B2101C"/>
    <w:rsid w:val="00B2114E"/>
    <w:rsid w:val="00B21503"/>
    <w:rsid w:val="00B22791"/>
    <w:rsid w:val="00B22A46"/>
    <w:rsid w:val="00B236C8"/>
    <w:rsid w:val="00B24C44"/>
    <w:rsid w:val="00B262E1"/>
    <w:rsid w:val="00B2689D"/>
    <w:rsid w:val="00B26E43"/>
    <w:rsid w:val="00B27A70"/>
    <w:rsid w:val="00B27ED7"/>
    <w:rsid w:val="00B303F1"/>
    <w:rsid w:val="00B30928"/>
    <w:rsid w:val="00B30ACE"/>
    <w:rsid w:val="00B313CF"/>
    <w:rsid w:val="00B31AC9"/>
    <w:rsid w:val="00B31CC7"/>
    <w:rsid w:val="00B31F38"/>
    <w:rsid w:val="00B3222A"/>
    <w:rsid w:val="00B338BC"/>
    <w:rsid w:val="00B339CF"/>
    <w:rsid w:val="00B33DD4"/>
    <w:rsid w:val="00B34E51"/>
    <w:rsid w:val="00B35080"/>
    <w:rsid w:val="00B358D8"/>
    <w:rsid w:val="00B35986"/>
    <w:rsid w:val="00B35C4D"/>
    <w:rsid w:val="00B36DA6"/>
    <w:rsid w:val="00B37371"/>
    <w:rsid w:val="00B37D6A"/>
    <w:rsid w:val="00B37E81"/>
    <w:rsid w:val="00B407D0"/>
    <w:rsid w:val="00B40867"/>
    <w:rsid w:val="00B40E46"/>
    <w:rsid w:val="00B41544"/>
    <w:rsid w:val="00B41697"/>
    <w:rsid w:val="00B41C58"/>
    <w:rsid w:val="00B41F28"/>
    <w:rsid w:val="00B42287"/>
    <w:rsid w:val="00B426F1"/>
    <w:rsid w:val="00B429B8"/>
    <w:rsid w:val="00B42EB0"/>
    <w:rsid w:val="00B430BB"/>
    <w:rsid w:val="00B431FE"/>
    <w:rsid w:val="00B44511"/>
    <w:rsid w:val="00B45B4C"/>
    <w:rsid w:val="00B46A86"/>
    <w:rsid w:val="00B500D8"/>
    <w:rsid w:val="00B50B9D"/>
    <w:rsid w:val="00B51335"/>
    <w:rsid w:val="00B513A8"/>
    <w:rsid w:val="00B51973"/>
    <w:rsid w:val="00B51E38"/>
    <w:rsid w:val="00B51E54"/>
    <w:rsid w:val="00B522DF"/>
    <w:rsid w:val="00B525C4"/>
    <w:rsid w:val="00B52789"/>
    <w:rsid w:val="00B5278C"/>
    <w:rsid w:val="00B53367"/>
    <w:rsid w:val="00B53DB7"/>
    <w:rsid w:val="00B54442"/>
    <w:rsid w:val="00B54698"/>
    <w:rsid w:val="00B54DFD"/>
    <w:rsid w:val="00B55680"/>
    <w:rsid w:val="00B5587E"/>
    <w:rsid w:val="00B55888"/>
    <w:rsid w:val="00B558FD"/>
    <w:rsid w:val="00B55A88"/>
    <w:rsid w:val="00B55EDB"/>
    <w:rsid w:val="00B560C4"/>
    <w:rsid w:val="00B56C89"/>
    <w:rsid w:val="00B56DED"/>
    <w:rsid w:val="00B600A5"/>
    <w:rsid w:val="00B6049B"/>
    <w:rsid w:val="00B6065E"/>
    <w:rsid w:val="00B611F0"/>
    <w:rsid w:val="00B61812"/>
    <w:rsid w:val="00B61B65"/>
    <w:rsid w:val="00B62338"/>
    <w:rsid w:val="00B62984"/>
    <w:rsid w:val="00B62A51"/>
    <w:rsid w:val="00B62A7A"/>
    <w:rsid w:val="00B62D92"/>
    <w:rsid w:val="00B62FDA"/>
    <w:rsid w:val="00B6411D"/>
    <w:rsid w:val="00B64950"/>
    <w:rsid w:val="00B64C70"/>
    <w:rsid w:val="00B6543C"/>
    <w:rsid w:val="00B65931"/>
    <w:rsid w:val="00B66303"/>
    <w:rsid w:val="00B666DA"/>
    <w:rsid w:val="00B66CA3"/>
    <w:rsid w:val="00B66D0D"/>
    <w:rsid w:val="00B674D1"/>
    <w:rsid w:val="00B67F14"/>
    <w:rsid w:val="00B717F0"/>
    <w:rsid w:val="00B71C82"/>
    <w:rsid w:val="00B727FE"/>
    <w:rsid w:val="00B73696"/>
    <w:rsid w:val="00B7380D"/>
    <w:rsid w:val="00B738E2"/>
    <w:rsid w:val="00B742DF"/>
    <w:rsid w:val="00B7444D"/>
    <w:rsid w:val="00B74F02"/>
    <w:rsid w:val="00B75158"/>
    <w:rsid w:val="00B755BA"/>
    <w:rsid w:val="00B775E8"/>
    <w:rsid w:val="00B8075E"/>
    <w:rsid w:val="00B8120A"/>
    <w:rsid w:val="00B815FE"/>
    <w:rsid w:val="00B819DE"/>
    <w:rsid w:val="00B81FFA"/>
    <w:rsid w:val="00B82236"/>
    <w:rsid w:val="00B82349"/>
    <w:rsid w:val="00B8342D"/>
    <w:rsid w:val="00B83758"/>
    <w:rsid w:val="00B8383A"/>
    <w:rsid w:val="00B84376"/>
    <w:rsid w:val="00B8479C"/>
    <w:rsid w:val="00B84A12"/>
    <w:rsid w:val="00B84AE6"/>
    <w:rsid w:val="00B84F9B"/>
    <w:rsid w:val="00B85528"/>
    <w:rsid w:val="00B85E49"/>
    <w:rsid w:val="00B86252"/>
    <w:rsid w:val="00B86FB6"/>
    <w:rsid w:val="00B87A0F"/>
    <w:rsid w:val="00B87A57"/>
    <w:rsid w:val="00B9056A"/>
    <w:rsid w:val="00B905F8"/>
    <w:rsid w:val="00B90F47"/>
    <w:rsid w:val="00B916C2"/>
    <w:rsid w:val="00B93C47"/>
    <w:rsid w:val="00B93F83"/>
    <w:rsid w:val="00B95D8A"/>
    <w:rsid w:val="00B96442"/>
    <w:rsid w:val="00B9656B"/>
    <w:rsid w:val="00B96921"/>
    <w:rsid w:val="00BA0013"/>
    <w:rsid w:val="00BA03EC"/>
    <w:rsid w:val="00BA1C93"/>
    <w:rsid w:val="00BA25D7"/>
    <w:rsid w:val="00BA3C08"/>
    <w:rsid w:val="00BA4349"/>
    <w:rsid w:val="00BA4D1B"/>
    <w:rsid w:val="00BA5381"/>
    <w:rsid w:val="00BA57FB"/>
    <w:rsid w:val="00BA580E"/>
    <w:rsid w:val="00BA5CD2"/>
    <w:rsid w:val="00BA5D8A"/>
    <w:rsid w:val="00BA6BFC"/>
    <w:rsid w:val="00BA6E7F"/>
    <w:rsid w:val="00BA74FC"/>
    <w:rsid w:val="00BA7C78"/>
    <w:rsid w:val="00BB02F3"/>
    <w:rsid w:val="00BB09E2"/>
    <w:rsid w:val="00BB1A91"/>
    <w:rsid w:val="00BB1B41"/>
    <w:rsid w:val="00BB1EA5"/>
    <w:rsid w:val="00BB20C8"/>
    <w:rsid w:val="00BB229D"/>
    <w:rsid w:val="00BB2649"/>
    <w:rsid w:val="00BB27BC"/>
    <w:rsid w:val="00BB3650"/>
    <w:rsid w:val="00BB3702"/>
    <w:rsid w:val="00BB38C2"/>
    <w:rsid w:val="00BB3E77"/>
    <w:rsid w:val="00BB48AA"/>
    <w:rsid w:val="00BB5060"/>
    <w:rsid w:val="00BB5A4F"/>
    <w:rsid w:val="00BB65B8"/>
    <w:rsid w:val="00BB6A7A"/>
    <w:rsid w:val="00BB75D7"/>
    <w:rsid w:val="00BB7916"/>
    <w:rsid w:val="00BC01F9"/>
    <w:rsid w:val="00BC0553"/>
    <w:rsid w:val="00BC080D"/>
    <w:rsid w:val="00BC0F22"/>
    <w:rsid w:val="00BC173D"/>
    <w:rsid w:val="00BC19EA"/>
    <w:rsid w:val="00BC20B5"/>
    <w:rsid w:val="00BC29F8"/>
    <w:rsid w:val="00BC37C4"/>
    <w:rsid w:val="00BC4125"/>
    <w:rsid w:val="00BC4D60"/>
    <w:rsid w:val="00BC5764"/>
    <w:rsid w:val="00BC6391"/>
    <w:rsid w:val="00BC67F5"/>
    <w:rsid w:val="00BC68C4"/>
    <w:rsid w:val="00BC708C"/>
    <w:rsid w:val="00BC764A"/>
    <w:rsid w:val="00BD0A14"/>
    <w:rsid w:val="00BD10AF"/>
    <w:rsid w:val="00BD12AF"/>
    <w:rsid w:val="00BD148D"/>
    <w:rsid w:val="00BD14BE"/>
    <w:rsid w:val="00BD15A4"/>
    <w:rsid w:val="00BD1641"/>
    <w:rsid w:val="00BD1F4C"/>
    <w:rsid w:val="00BD2715"/>
    <w:rsid w:val="00BD2948"/>
    <w:rsid w:val="00BD2A5C"/>
    <w:rsid w:val="00BD4BFF"/>
    <w:rsid w:val="00BD507B"/>
    <w:rsid w:val="00BD577F"/>
    <w:rsid w:val="00BD5840"/>
    <w:rsid w:val="00BD5B19"/>
    <w:rsid w:val="00BD5B21"/>
    <w:rsid w:val="00BD5BB2"/>
    <w:rsid w:val="00BD5F84"/>
    <w:rsid w:val="00BD63A1"/>
    <w:rsid w:val="00BD66C8"/>
    <w:rsid w:val="00BD67B7"/>
    <w:rsid w:val="00BD79F4"/>
    <w:rsid w:val="00BD7E8E"/>
    <w:rsid w:val="00BE0957"/>
    <w:rsid w:val="00BE0A46"/>
    <w:rsid w:val="00BE0C7F"/>
    <w:rsid w:val="00BE2496"/>
    <w:rsid w:val="00BE2526"/>
    <w:rsid w:val="00BE27BB"/>
    <w:rsid w:val="00BE2BF5"/>
    <w:rsid w:val="00BE2C1D"/>
    <w:rsid w:val="00BE2F2D"/>
    <w:rsid w:val="00BE2FE0"/>
    <w:rsid w:val="00BE37FB"/>
    <w:rsid w:val="00BE392D"/>
    <w:rsid w:val="00BE3A63"/>
    <w:rsid w:val="00BE4027"/>
    <w:rsid w:val="00BE4128"/>
    <w:rsid w:val="00BE435C"/>
    <w:rsid w:val="00BE449B"/>
    <w:rsid w:val="00BE4600"/>
    <w:rsid w:val="00BE592E"/>
    <w:rsid w:val="00BE59D8"/>
    <w:rsid w:val="00BE5E71"/>
    <w:rsid w:val="00BE6649"/>
    <w:rsid w:val="00BE68FA"/>
    <w:rsid w:val="00BE71D3"/>
    <w:rsid w:val="00BE796B"/>
    <w:rsid w:val="00BE7E43"/>
    <w:rsid w:val="00BF0176"/>
    <w:rsid w:val="00BF0E33"/>
    <w:rsid w:val="00BF0E8B"/>
    <w:rsid w:val="00BF0F32"/>
    <w:rsid w:val="00BF1084"/>
    <w:rsid w:val="00BF25CB"/>
    <w:rsid w:val="00BF287F"/>
    <w:rsid w:val="00BF2DEC"/>
    <w:rsid w:val="00BF331A"/>
    <w:rsid w:val="00BF5D25"/>
    <w:rsid w:val="00BF707B"/>
    <w:rsid w:val="00C0005D"/>
    <w:rsid w:val="00C003FE"/>
    <w:rsid w:val="00C007E8"/>
    <w:rsid w:val="00C01595"/>
    <w:rsid w:val="00C01944"/>
    <w:rsid w:val="00C01CBF"/>
    <w:rsid w:val="00C01F83"/>
    <w:rsid w:val="00C02354"/>
    <w:rsid w:val="00C026E7"/>
    <w:rsid w:val="00C0276F"/>
    <w:rsid w:val="00C027DF"/>
    <w:rsid w:val="00C03F84"/>
    <w:rsid w:val="00C04C10"/>
    <w:rsid w:val="00C05275"/>
    <w:rsid w:val="00C05374"/>
    <w:rsid w:val="00C06329"/>
    <w:rsid w:val="00C063AD"/>
    <w:rsid w:val="00C06476"/>
    <w:rsid w:val="00C0678F"/>
    <w:rsid w:val="00C06CF4"/>
    <w:rsid w:val="00C071E2"/>
    <w:rsid w:val="00C07957"/>
    <w:rsid w:val="00C100FB"/>
    <w:rsid w:val="00C108E0"/>
    <w:rsid w:val="00C109A7"/>
    <w:rsid w:val="00C10B9B"/>
    <w:rsid w:val="00C11224"/>
    <w:rsid w:val="00C1141B"/>
    <w:rsid w:val="00C11518"/>
    <w:rsid w:val="00C11B79"/>
    <w:rsid w:val="00C11D07"/>
    <w:rsid w:val="00C12DB7"/>
    <w:rsid w:val="00C130AB"/>
    <w:rsid w:val="00C13977"/>
    <w:rsid w:val="00C13C1D"/>
    <w:rsid w:val="00C14838"/>
    <w:rsid w:val="00C15893"/>
    <w:rsid w:val="00C17224"/>
    <w:rsid w:val="00C174D1"/>
    <w:rsid w:val="00C20699"/>
    <w:rsid w:val="00C20891"/>
    <w:rsid w:val="00C210BC"/>
    <w:rsid w:val="00C211A1"/>
    <w:rsid w:val="00C211F4"/>
    <w:rsid w:val="00C224DC"/>
    <w:rsid w:val="00C229DF"/>
    <w:rsid w:val="00C2306F"/>
    <w:rsid w:val="00C24CF2"/>
    <w:rsid w:val="00C24D86"/>
    <w:rsid w:val="00C25B2E"/>
    <w:rsid w:val="00C25DF5"/>
    <w:rsid w:val="00C266C7"/>
    <w:rsid w:val="00C26897"/>
    <w:rsid w:val="00C27BAE"/>
    <w:rsid w:val="00C31064"/>
    <w:rsid w:val="00C313DE"/>
    <w:rsid w:val="00C31A29"/>
    <w:rsid w:val="00C31E43"/>
    <w:rsid w:val="00C3282B"/>
    <w:rsid w:val="00C348BF"/>
    <w:rsid w:val="00C349EC"/>
    <w:rsid w:val="00C353F5"/>
    <w:rsid w:val="00C36849"/>
    <w:rsid w:val="00C36933"/>
    <w:rsid w:val="00C36B47"/>
    <w:rsid w:val="00C36D20"/>
    <w:rsid w:val="00C427A2"/>
    <w:rsid w:val="00C4304D"/>
    <w:rsid w:val="00C43464"/>
    <w:rsid w:val="00C44B72"/>
    <w:rsid w:val="00C44B77"/>
    <w:rsid w:val="00C45896"/>
    <w:rsid w:val="00C4589E"/>
    <w:rsid w:val="00C45EAC"/>
    <w:rsid w:val="00C469C5"/>
    <w:rsid w:val="00C46C98"/>
    <w:rsid w:val="00C46D64"/>
    <w:rsid w:val="00C46DC7"/>
    <w:rsid w:val="00C47042"/>
    <w:rsid w:val="00C47908"/>
    <w:rsid w:val="00C47C25"/>
    <w:rsid w:val="00C47FE0"/>
    <w:rsid w:val="00C50301"/>
    <w:rsid w:val="00C525B3"/>
    <w:rsid w:val="00C52BF4"/>
    <w:rsid w:val="00C52D78"/>
    <w:rsid w:val="00C52E6C"/>
    <w:rsid w:val="00C52FFB"/>
    <w:rsid w:val="00C53831"/>
    <w:rsid w:val="00C53B2A"/>
    <w:rsid w:val="00C542B6"/>
    <w:rsid w:val="00C550B9"/>
    <w:rsid w:val="00C55E31"/>
    <w:rsid w:val="00C560EE"/>
    <w:rsid w:val="00C56782"/>
    <w:rsid w:val="00C56964"/>
    <w:rsid w:val="00C56E67"/>
    <w:rsid w:val="00C5732F"/>
    <w:rsid w:val="00C608E7"/>
    <w:rsid w:val="00C61111"/>
    <w:rsid w:val="00C6243B"/>
    <w:rsid w:val="00C62B69"/>
    <w:rsid w:val="00C62BE4"/>
    <w:rsid w:val="00C62F2E"/>
    <w:rsid w:val="00C62F3D"/>
    <w:rsid w:val="00C63882"/>
    <w:rsid w:val="00C63965"/>
    <w:rsid w:val="00C63B4B"/>
    <w:rsid w:val="00C64556"/>
    <w:rsid w:val="00C64579"/>
    <w:rsid w:val="00C64D2A"/>
    <w:rsid w:val="00C64EFF"/>
    <w:rsid w:val="00C6517F"/>
    <w:rsid w:val="00C652D5"/>
    <w:rsid w:val="00C654F0"/>
    <w:rsid w:val="00C65FAA"/>
    <w:rsid w:val="00C67D0D"/>
    <w:rsid w:val="00C67E5A"/>
    <w:rsid w:val="00C70F04"/>
    <w:rsid w:val="00C72A2A"/>
    <w:rsid w:val="00C7362B"/>
    <w:rsid w:val="00C74F26"/>
    <w:rsid w:val="00C750A7"/>
    <w:rsid w:val="00C75441"/>
    <w:rsid w:val="00C76CB2"/>
    <w:rsid w:val="00C773A5"/>
    <w:rsid w:val="00C7754E"/>
    <w:rsid w:val="00C7774F"/>
    <w:rsid w:val="00C77941"/>
    <w:rsid w:val="00C77BAA"/>
    <w:rsid w:val="00C80287"/>
    <w:rsid w:val="00C80C9D"/>
    <w:rsid w:val="00C80FC3"/>
    <w:rsid w:val="00C81459"/>
    <w:rsid w:val="00C8159F"/>
    <w:rsid w:val="00C82583"/>
    <w:rsid w:val="00C82CE1"/>
    <w:rsid w:val="00C837F5"/>
    <w:rsid w:val="00C850E1"/>
    <w:rsid w:val="00C85114"/>
    <w:rsid w:val="00C8561B"/>
    <w:rsid w:val="00C859ED"/>
    <w:rsid w:val="00C85AF6"/>
    <w:rsid w:val="00C8688B"/>
    <w:rsid w:val="00C8720E"/>
    <w:rsid w:val="00C872B0"/>
    <w:rsid w:val="00C904E2"/>
    <w:rsid w:val="00C914A3"/>
    <w:rsid w:val="00C91801"/>
    <w:rsid w:val="00C918FF"/>
    <w:rsid w:val="00C9199D"/>
    <w:rsid w:val="00C91E4A"/>
    <w:rsid w:val="00C920A1"/>
    <w:rsid w:val="00C92814"/>
    <w:rsid w:val="00C92AF6"/>
    <w:rsid w:val="00C92EA8"/>
    <w:rsid w:val="00C92F23"/>
    <w:rsid w:val="00C93FF2"/>
    <w:rsid w:val="00C9419C"/>
    <w:rsid w:val="00C946E6"/>
    <w:rsid w:val="00C94F8C"/>
    <w:rsid w:val="00C95966"/>
    <w:rsid w:val="00C9690E"/>
    <w:rsid w:val="00C96B8B"/>
    <w:rsid w:val="00C96CF6"/>
    <w:rsid w:val="00C96D28"/>
    <w:rsid w:val="00C97B5E"/>
    <w:rsid w:val="00CA06E7"/>
    <w:rsid w:val="00CA0CFD"/>
    <w:rsid w:val="00CA1453"/>
    <w:rsid w:val="00CA28A4"/>
    <w:rsid w:val="00CA3162"/>
    <w:rsid w:val="00CA3875"/>
    <w:rsid w:val="00CA3AAA"/>
    <w:rsid w:val="00CA3AC3"/>
    <w:rsid w:val="00CA3E11"/>
    <w:rsid w:val="00CA45EF"/>
    <w:rsid w:val="00CA4610"/>
    <w:rsid w:val="00CA51DF"/>
    <w:rsid w:val="00CA5453"/>
    <w:rsid w:val="00CA6344"/>
    <w:rsid w:val="00CA6E4A"/>
    <w:rsid w:val="00CA6F95"/>
    <w:rsid w:val="00CA7A6B"/>
    <w:rsid w:val="00CA7E88"/>
    <w:rsid w:val="00CB023D"/>
    <w:rsid w:val="00CB03C7"/>
    <w:rsid w:val="00CB087D"/>
    <w:rsid w:val="00CB0DBE"/>
    <w:rsid w:val="00CB12E1"/>
    <w:rsid w:val="00CB1C79"/>
    <w:rsid w:val="00CB1D15"/>
    <w:rsid w:val="00CB24CB"/>
    <w:rsid w:val="00CB2ADD"/>
    <w:rsid w:val="00CB2C27"/>
    <w:rsid w:val="00CB3846"/>
    <w:rsid w:val="00CB3BE7"/>
    <w:rsid w:val="00CB43FC"/>
    <w:rsid w:val="00CB44BF"/>
    <w:rsid w:val="00CB4A44"/>
    <w:rsid w:val="00CB4BE0"/>
    <w:rsid w:val="00CB626B"/>
    <w:rsid w:val="00CB67F0"/>
    <w:rsid w:val="00CB6BD3"/>
    <w:rsid w:val="00CB7CF0"/>
    <w:rsid w:val="00CB7FA6"/>
    <w:rsid w:val="00CC05D1"/>
    <w:rsid w:val="00CC0816"/>
    <w:rsid w:val="00CC0B84"/>
    <w:rsid w:val="00CC0D4F"/>
    <w:rsid w:val="00CC0E45"/>
    <w:rsid w:val="00CC10C4"/>
    <w:rsid w:val="00CC16F5"/>
    <w:rsid w:val="00CC1771"/>
    <w:rsid w:val="00CC1967"/>
    <w:rsid w:val="00CC1CDA"/>
    <w:rsid w:val="00CC440F"/>
    <w:rsid w:val="00CC4734"/>
    <w:rsid w:val="00CC4A7C"/>
    <w:rsid w:val="00CC5025"/>
    <w:rsid w:val="00CC6A14"/>
    <w:rsid w:val="00CC6BAD"/>
    <w:rsid w:val="00CC6D9F"/>
    <w:rsid w:val="00CC7245"/>
    <w:rsid w:val="00CC73BD"/>
    <w:rsid w:val="00CD2375"/>
    <w:rsid w:val="00CD286D"/>
    <w:rsid w:val="00CD34D3"/>
    <w:rsid w:val="00CD438D"/>
    <w:rsid w:val="00CD5974"/>
    <w:rsid w:val="00CD5DE4"/>
    <w:rsid w:val="00CD5E1F"/>
    <w:rsid w:val="00CD6697"/>
    <w:rsid w:val="00CD6AF2"/>
    <w:rsid w:val="00CD6D43"/>
    <w:rsid w:val="00CD729E"/>
    <w:rsid w:val="00CE0632"/>
    <w:rsid w:val="00CE0F63"/>
    <w:rsid w:val="00CE0F98"/>
    <w:rsid w:val="00CE10BF"/>
    <w:rsid w:val="00CE10F4"/>
    <w:rsid w:val="00CE129C"/>
    <w:rsid w:val="00CE197F"/>
    <w:rsid w:val="00CE3256"/>
    <w:rsid w:val="00CE3742"/>
    <w:rsid w:val="00CE4428"/>
    <w:rsid w:val="00CE4CD1"/>
    <w:rsid w:val="00CE4E17"/>
    <w:rsid w:val="00CE5258"/>
    <w:rsid w:val="00CE5839"/>
    <w:rsid w:val="00CE631D"/>
    <w:rsid w:val="00CE679D"/>
    <w:rsid w:val="00CE6D27"/>
    <w:rsid w:val="00CE7069"/>
    <w:rsid w:val="00CE7123"/>
    <w:rsid w:val="00CE79AA"/>
    <w:rsid w:val="00CE7EBD"/>
    <w:rsid w:val="00CF05B1"/>
    <w:rsid w:val="00CF1314"/>
    <w:rsid w:val="00CF39BE"/>
    <w:rsid w:val="00CF5CB4"/>
    <w:rsid w:val="00CF618E"/>
    <w:rsid w:val="00CF6476"/>
    <w:rsid w:val="00CF6959"/>
    <w:rsid w:val="00CF6B03"/>
    <w:rsid w:val="00CF72C8"/>
    <w:rsid w:val="00D001B0"/>
    <w:rsid w:val="00D002C4"/>
    <w:rsid w:val="00D00B0E"/>
    <w:rsid w:val="00D00CFC"/>
    <w:rsid w:val="00D0119E"/>
    <w:rsid w:val="00D013B6"/>
    <w:rsid w:val="00D02611"/>
    <w:rsid w:val="00D02AB2"/>
    <w:rsid w:val="00D02BE8"/>
    <w:rsid w:val="00D03A21"/>
    <w:rsid w:val="00D05DC1"/>
    <w:rsid w:val="00D063BA"/>
    <w:rsid w:val="00D06426"/>
    <w:rsid w:val="00D06AA8"/>
    <w:rsid w:val="00D07A7E"/>
    <w:rsid w:val="00D101CF"/>
    <w:rsid w:val="00D1055C"/>
    <w:rsid w:val="00D105E1"/>
    <w:rsid w:val="00D10C2E"/>
    <w:rsid w:val="00D1104D"/>
    <w:rsid w:val="00D114F9"/>
    <w:rsid w:val="00D117A4"/>
    <w:rsid w:val="00D11DD7"/>
    <w:rsid w:val="00D12A54"/>
    <w:rsid w:val="00D12F9C"/>
    <w:rsid w:val="00D13DDF"/>
    <w:rsid w:val="00D15061"/>
    <w:rsid w:val="00D15420"/>
    <w:rsid w:val="00D157FF"/>
    <w:rsid w:val="00D1583E"/>
    <w:rsid w:val="00D1695E"/>
    <w:rsid w:val="00D17BC9"/>
    <w:rsid w:val="00D2066C"/>
    <w:rsid w:val="00D209F4"/>
    <w:rsid w:val="00D21640"/>
    <w:rsid w:val="00D21676"/>
    <w:rsid w:val="00D217DD"/>
    <w:rsid w:val="00D2185D"/>
    <w:rsid w:val="00D22190"/>
    <w:rsid w:val="00D2282F"/>
    <w:rsid w:val="00D238E1"/>
    <w:rsid w:val="00D23AFA"/>
    <w:rsid w:val="00D23D68"/>
    <w:rsid w:val="00D23EBD"/>
    <w:rsid w:val="00D24BBD"/>
    <w:rsid w:val="00D25A66"/>
    <w:rsid w:val="00D25D31"/>
    <w:rsid w:val="00D2644E"/>
    <w:rsid w:val="00D26AA3"/>
    <w:rsid w:val="00D273A0"/>
    <w:rsid w:val="00D273D7"/>
    <w:rsid w:val="00D279C9"/>
    <w:rsid w:val="00D27AAC"/>
    <w:rsid w:val="00D32446"/>
    <w:rsid w:val="00D32524"/>
    <w:rsid w:val="00D32778"/>
    <w:rsid w:val="00D329BE"/>
    <w:rsid w:val="00D32BF2"/>
    <w:rsid w:val="00D32FC7"/>
    <w:rsid w:val="00D33035"/>
    <w:rsid w:val="00D330A3"/>
    <w:rsid w:val="00D3462A"/>
    <w:rsid w:val="00D3537D"/>
    <w:rsid w:val="00D357E5"/>
    <w:rsid w:val="00D35D6E"/>
    <w:rsid w:val="00D36080"/>
    <w:rsid w:val="00D360BB"/>
    <w:rsid w:val="00D3643D"/>
    <w:rsid w:val="00D36554"/>
    <w:rsid w:val="00D36812"/>
    <w:rsid w:val="00D3798C"/>
    <w:rsid w:val="00D37A57"/>
    <w:rsid w:val="00D37C95"/>
    <w:rsid w:val="00D40B09"/>
    <w:rsid w:val="00D40F74"/>
    <w:rsid w:val="00D410DC"/>
    <w:rsid w:val="00D41D31"/>
    <w:rsid w:val="00D4200F"/>
    <w:rsid w:val="00D42A77"/>
    <w:rsid w:val="00D42DE1"/>
    <w:rsid w:val="00D4313C"/>
    <w:rsid w:val="00D431F2"/>
    <w:rsid w:val="00D432C4"/>
    <w:rsid w:val="00D4336F"/>
    <w:rsid w:val="00D435D0"/>
    <w:rsid w:val="00D4361D"/>
    <w:rsid w:val="00D43809"/>
    <w:rsid w:val="00D43C23"/>
    <w:rsid w:val="00D440EC"/>
    <w:rsid w:val="00D442A0"/>
    <w:rsid w:val="00D45212"/>
    <w:rsid w:val="00D45249"/>
    <w:rsid w:val="00D46123"/>
    <w:rsid w:val="00D47D99"/>
    <w:rsid w:val="00D47DAE"/>
    <w:rsid w:val="00D500F0"/>
    <w:rsid w:val="00D50498"/>
    <w:rsid w:val="00D5077F"/>
    <w:rsid w:val="00D51D71"/>
    <w:rsid w:val="00D5236E"/>
    <w:rsid w:val="00D5255F"/>
    <w:rsid w:val="00D528F9"/>
    <w:rsid w:val="00D52DE4"/>
    <w:rsid w:val="00D538B5"/>
    <w:rsid w:val="00D53BA0"/>
    <w:rsid w:val="00D54398"/>
    <w:rsid w:val="00D54DA3"/>
    <w:rsid w:val="00D554ED"/>
    <w:rsid w:val="00D56201"/>
    <w:rsid w:val="00D566F4"/>
    <w:rsid w:val="00D5729E"/>
    <w:rsid w:val="00D57FFD"/>
    <w:rsid w:val="00D606E4"/>
    <w:rsid w:val="00D60E22"/>
    <w:rsid w:val="00D6149C"/>
    <w:rsid w:val="00D614D6"/>
    <w:rsid w:val="00D617D1"/>
    <w:rsid w:val="00D6227C"/>
    <w:rsid w:val="00D628A7"/>
    <w:rsid w:val="00D64460"/>
    <w:rsid w:val="00D646CF"/>
    <w:rsid w:val="00D65174"/>
    <w:rsid w:val="00D65710"/>
    <w:rsid w:val="00D659EC"/>
    <w:rsid w:val="00D660D0"/>
    <w:rsid w:val="00D66173"/>
    <w:rsid w:val="00D66C28"/>
    <w:rsid w:val="00D678FF"/>
    <w:rsid w:val="00D702FE"/>
    <w:rsid w:val="00D703BC"/>
    <w:rsid w:val="00D705DB"/>
    <w:rsid w:val="00D716F3"/>
    <w:rsid w:val="00D7222B"/>
    <w:rsid w:val="00D7296D"/>
    <w:rsid w:val="00D72988"/>
    <w:rsid w:val="00D72A7C"/>
    <w:rsid w:val="00D72F68"/>
    <w:rsid w:val="00D733FD"/>
    <w:rsid w:val="00D741D9"/>
    <w:rsid w:val="00D743F0"/>
    <w:rsid w:val="00D75048"/>
    <w:rsid w:val="00D75334"/>
    <w:rsid w:val="00D75AE9"/>
    <w:rsid w:val="00D76608"/>
    <w:rsid w:val="00D76B24"/>
    <w:rsid w:val="00D76B42"/>
    <w:rsid w:val="00D76C3E"/>
    <w:rsid w:val="00D8067F"/>
    <w:rsid w:val="00D80C92"/>
    <w:rsid w:val="00D812DE"/>
    <w:rsid w:val="00D81AF1"/>
    <w:rsid w:val="00D81B70"/>
    <w:rsid w:val="00D81C2E"/>
    <w:rsid w:val="00D820B3"/>
    <w:rsid w:val="00D82325"/>
    <w:rsid w:val="00D838BC"/>
    <w:rsid w:val="00D83AC2"/>
    <w:rsid w:val="00D847CA"/>
    <w:rsid w:val="00D84928"/>
    <w:rsid w:val="00D84B64"/>
    <w:rsid w:val="00D84BB2"/>
    <w:rsid w:val="00D8565A"/>
    <w:rsid w:val="00D85B85"/>
    <w:rsid w:val="00D85ED8"/>
    <w:rsid w:val="00D8630E"/>
    <w:rsid w:val="00D8668F"/>
    <w:rsid w:val="00D86BA1"/>
    <w:rsid w:val="00D8740B"/>
    <w:rsid w:val="00D877B1"/>
    <w:rsid w:val="00D9067E"/>
    <w:rsid w:val="00D90C6E"/>
    <w:rsid w:val="00D90E06"/>
    <w:rsid w:val="00D9126C"/>
    <w:rsid w:val="00D91D71"/>
    <w:rsid w:val="00D926ED"/>
    <w:rsid w:val="00D93990"/>
    <w:rsid w:val="00D9471A"/>
    <w:rsid w:val="00D95DEE"/>
    <w:rsid w:val="00D9665C"/>
    <w:rsid w:val="00D96E5A"/>
    <w:rsid w:val="00D976C4"/>
    <w:rsid w:val="00D977AB"/>
    <w:rsid w:val="00D97F40"/>
    <w:rsid w:val="00DA1035"/>
    <w:rsid w:val="00DA14AA"/>
    <w:rsid w:val="00DA14AF"/>
    <w:rsid w:val="00DA2851"/>
    <w:rsid w:val="00DA2D84"/>
    <w:rsid w:val="00DA3530"/>
    <w:rsid w:val="00DA369E"/>
    <w:rsid w:val="00DA3898"/>
    <w:rsid w:val="00DA3FC3"/>
    <w:rsid w:val="00DA4572"/>
    <w:rsid w:val="00DA46FD"/>
    <w:rsid w:val="00DA4AE9"/>
    <w:rsid w:val="00DA56BD"/>
    <w:rsid w:val="00DA57B1"/>
    <w:rsid w:val="00DA59D8"/>
    <w:rsid w:val="00DA5F23"/>
    <w:rsid w:val="00DA5FA6"/>
    <w:rsid w:val="00DA6457"/>
    <w:rsid w:val="00DA6F37"/>
    <w:rsid w:val="00DA6FD7"/>
    <w:rsid w:val="00DA79C4"/>
    <w:rsid w:val="00DB0036"/>
    <w:rsid w:val="00DB03AC"/>
    <w:rsid w:val="00DB0F38"/>
    <w:rsid w:val="00DB15EA"/>
    <w:rsid w:val="00DB1F67"/>
    <w:rsid w:val="00DB205A"/>
    <w:rsid w:val="00DB2179"/>
    <w:rsid w:val="00DB22BF"/>
    <w:rsid w:val="00DB3150"/>
    <w:rsid w:val="00DB3648"/>
    <w:rsid w:val="00DB4060"/>
    <w:rsid w:val="00DB473C"/>
    <w:rsid w:val="00DB4BAD"/>
    <w:rsid w:val="00DB536F"/>
    <w:rsid w:val="00DB5B6F"/>
    <w:rsid w:val="00DB6A40"/>
    <w:rsid w:val="00DB7503"/>
    <w:rsid w:val="00DB7AB5"/>
    <w:rsid w:val="00DB7E54"/>
    <w:rsid w:val="00DC097D"/>
    <w:rsid w:val="00DC130A"/>
    <w:rsid w:val="00DC1EAF"/>
    <w:rsid w:val="00DC1FB4"/>
    <w:rsid w:val="00DC210C"/>
    <w:rsid w:val="00DC25A9"/>
    <w:rsid w:val="00DC2B31"/>
    <w:rsid w:val="00DC2CA3"/>
    <w:rsid w:val="00DC31FE"/>
    <w:rsid w:val="00DC38FB"/>
    <w:rsid w:val="00DC3B79"/>
    <w:rsid w:val="00DC4590"/>
    <w:rsid w:val="00DC49EF"/>
    <w:rsid w:val="00DC5038"/>
    <w:rsid w:val="00DC7144"/>
    <w:rsid w:val="00DC76E0"/>
    <w:rsid w:val="00DC7AA8"/>
    <w:rsid w:val="00DC7C5D"/>
    <w:rsid w:val="00DD025C"/>
    <w:rsid w:val="00DD0BB0"/>
    <w:rsid w:val="00DD294A"/>
    <w:rsid w:val="00DD2B62"/>
    <w:rsid w:val="00DD2D98"/>
    <w:rsid w:val="00DD48FF"/>
    <w:rsid w:val="00DD490E"/>
    <w:rsid w:val="00DD4CC6"/>
    <w:rsid w:val="00DD4E12"/>
    <w:rsid w:val="00DD5B0D"/>
    <w:rsid w:val="00DD5DD5"/>
    <w:rsid w:val="00DD6AB1"/>
    <w:rsid w:val="00DD6B6F"/>
    <w:rsid w:val="00DD6BB7"/>
    <w:rsid w:val="00DD6CDA"/>
    <w:rsid w:val="00DD732F"/>
    <w:rsid w:val="00DD7429"/>
    <w:rsid w:val="00DD7B87"/>
    <w:rsid w:val="00DD7F82"/>
    <w:rsid w:val="00DE029C"/>
    <w:rsid w:val="00DE0D34"/>
    <w:rsid w:val="00DE0EF5"/>
    <w:rsid w:val="00DE2ABA"/>
    <w:rsid w:val="00DE3495"/>
    <w:rsid w:val="00DE39FC"/>
    <w:rsid w:val="00DE3C10"/>
    <w:rsid w:val="00DE4179"/>
    <w:rsid w:val="00DE43DD"/>
    <w:rsid w:val="00DE4884"/>
    <w:rsid w:val="00DE5B1D"/>
    <w:rsid w:val="00DE6A2C"/>
    <w:rsid w:val="00DE71C2"/>
    <w:rsid w:val="00DE74D8"/>
    <w:rsid w:val="00DE7EAE"/>
    <w:rsid w:val="00DF0C30"/>
    <w:rsid w:val="00DF0C52"/>
    <w:rsid w:val="00DF156B"/>
    <w:rsid w:val="00DF1777"/>
    <w:rsid w:val="00DF18D0"/>
    <w:rsid w:val="00DF2230"/>
    <w:rsid w:val="00DF22B3"/>
    <w:rsid w:val="00DF2C48"/>
    <w:rsid w:val="00DF322B"/>
    <w:rsid w:val="00DF370F"/>
    <w:rsid w:val="00DF3733"/>
    <w:rsid w:val="00DF3A5D"/>
    <w:rsid w:val="00DF3C87"/>
    <w:rsid w:val="00DF42C4"/>
    <w:rsid w:val="00DF4469"/>
    <w:rsid w:val="00DF4788"/>
    <w:rsid w:val="00DF49DF"/>
    <w:rsid w:val="00DF4ACD"/>
    <w:rsid w:val="00DF4E4E"/>
    <w:rsid w:val="00DF5A45"/>
    <w:rsid w:val="00DF61BB"/>
    <w:rsid w:val="00DF7000"/>
    <w:rsid w:val="00DF7296"/>
    <w:rsid w:val="00DF72C6"/>
    <w:rsid w:val="00DF75BF"/>
    <w:rsid w:val="00DF771F"/>
    <w:rsid w:val="00DF7894"/>
    <w:rsid w:val="00E00161"/>
    <w:rsid w:val="00E001E2"/>
    <w:rsid w:val="00E01032"/>
    <w:rsid w:val="00E01043"/>
    <w:rsid w:val="00E01448"/>
    <w:rsid w:val="00E01F53"/>
    <w:rsid w:val="00E021C9"/>
    <w:rsid w:val="00E02B79"/>
    <w:rsid w:val="00E02D18"/>
    <w:rsid w:val="00E0456A"/>
    <w:rsid w:val="00E04943"/>
    <w:rsid w:val="00E04D7D"/>
    <w:rsid w:val="00E0692D"/>
    <w:rsid w:val="00E06A50"/>
    <w:rsid w:val="00E10889"/>
    <w:rsid w:val="00E112C0"/>
    <w:rsid w:val="00E1137D"/>
    <w:rsid w:val="00E11BB6"/>
    <w:rsid w:val="00E11F07"/>
    <w:rsid w:val="00E12C10"/>
    <w:rsid w:val="00E14038"/>
    <w:rsid w:val="00E15115"/>
    <w:rsid w:val="00E1553C"/>
    <w:rsid w:val="00E15E89"/>
    <w:rsid w:val="00E166E8"/>
    <w:rsid w:val="00E167F8"/>
    <w:rsid w:val="00E17D74"/>
    <w:rsid w:val="00E17F37"/>
    <w:rsid w:val="00E202D2"/>
    <w:rsid w:val="00E208EF"/>
    <w:rsid w:val="00E20BCD"/>
    <w:rsid w:val="00E213E6"/>
    <w:rsid w:val="00E214B7"/>
    <w:rsid w:val="00E224DB"/>
    <w:rsid w:val="00E2261C"/>
    <w:rsid w:val="00E22B0E"/>
    <w:rsid w:val="00E23997"/>
    <w:rsid w:val="00E23E49"/>
    <w:rsid w:val="00E248F8"/>
    <w:rsid w:val="00E2490D"/>
    <w:rsid w:val="00E24F05"/>
    <w:rsid w:val="00E252B0"/>
    <w:rsid w:val="00E2543F"/>
    <w:rsid w:val="00E264BE"/>
    <w:rsid w:val="00E26903"/>
    <w:rsid w:val="00E26E89"/>
    <w:rsid w:val="00E2759C"/>
    <w:rsid w:val="00E27DC1"/>
    <w:rsid w:val="00E3009D"/>
    <w:rsid w:val="00E30143"/>
    <w:rsid w:val="00E322F0"/>
    <w:rsid w:val="00E332CA"/>
    <w:rsid w:val="00E33317"/>
    <w:rsid w:val="00E33D8A"/>
    <w:rsid w:val="00E3420C"/>
    <w:rsid w:val="00E3651D"/>
    <w:rsid w:val="00E367F2"/>
    <w:rsid w:val="00E378BD"/>
    <w:rsid w:val="00E37C45"/>
    <w:rsid w:val="00E37D6F"/>
    <w:rsid w:val="00E40DEC"/>
    <w:rsid w:val="00E410E5"/>
    <w:rsid w:val="00E41AF3"/>
    <w:rsid w:val="00E42CBA"/>
    <w:rsid w:val="00E42F1E"/>
    <w:rsid w:val="00E4458C"/>
    <w:rsid w:val="00E44E1A"/>
    <w:rsid w:val="00E457F3"/>
    <w:rsid w:val="00E45ADE"/>
    <w:rsid w:val="00E465CC"/>
    <w:rsid w:val="00E46CF6"/>
    <w:rsid w:val="00E46F03"/>
    <w:rsid w:val="00E47B42"/>
    <w:rsid w:val="00E47B8D"/>
    <w:rsid w:val="00E47D81"/>
    <w:rsid w:val="00E47D90"/>
    <w:rsid w:val="00E47E09"/>
    <w:rsid w:val="00E506A1"/>
    <w:rsid w:val="00E509FD"/>
    <w:rsid w:val="00E50AD1"/>
    <w:rsid w:val="00E51279"/>
    <w:rsid w:val="00E51500"/>
    <w:rsid w:val="00E52D96"/>
    <w:rsid w:val="00E53FDA"/>
    <w:rsid w:val="00E541BD"/>
    <w:rsid w:val="00E54B9B"/>
    <w:rsid w:val="00E54CE9"/>
    <w:rsid w:val="00E5566E"/>
    <w:rsid w:val="00E55A7A"/>
    <w:rsid w:val="00E55EBE"/>
    <w:rsid w:val="00E561CD"/>
    <w:rsid w:val="00E571A4"/>
    <w:rsid w:val="00E577A1"/>
    <w:rsid w:val="00E577B8"/>
    <w:rsid w:val="00E607F5"/>
    <w:rsid w:val="00E60A37"/>
    <w:rsid w:val="00E612A4"/>
    <w:rsid w:val="00E62329"/>
    <w:rsid w:val="00E63FF9"/>
    <w:rsid w:val="00E6408E"/>
    <w:rsid w:val="00E641D6"/>
    <w:rsid w:val="00E6540F"/>
    <w:rsid w:val="00E6610E"/>
    <w:rsid w:val="00E66324"/>
    <w:rsid w:val="00E66568"/>
    <w:rsid w:val="00E67762"/>
    <w:rsid w:val="00E70567"/>
    <w:rsid w:val="00E70698"/>
    <w:rsid w:val="00E70942"/>
    <w:rsid w:val="00E7123C"/>
    <w:rsid w:val="00E718A1"/>
    <w:rsid w:val="00E718BB"/>
    <w:rsid w:val="00E72329"/>
    <w:rsid w:val="00E723BF"/>
    <w:rsid w:val="00E72712"/>
    <w:rsid w:val="00E728BB"/>
    <w:rsid w:val="00E72B41"/>
    <w:rsid w:val="00E72C35"/>
    <w:rsid w:val="00E73329"/>
    <w:rsid w:val="00E742E5"/>
    <w:rsid w:val="00E75382"/>
    <w:rsid w:val="00E756A7"/>
    <w:rsid w:val="00E75A4D"/>
    <w:rsid w:val="00E801ED"/>
    <w:rsid w:val="00E80438"/>
    <w:rsid w:val="00E8049F"/>
    <w:rsid w:val="00E804F4"/>
    <w:rsid w:val="00E80C52"/>
    <w:rsid w:val="00E83BF6"/>
    <w:rsid w:val="00E847E1"/>
    <w:rsid w:val="00E8485A"/>
    <w:rsid w:val="00E8611D"/>
    <w:rsid w:val="00E86348"/>
    <w:rsid w:val="00E86EEE"/>
    <w:rsid w:val="00E87436"/>
    <w:rsid w:val="00E876AB"/>
    <w:rsid w:val="00E9039D"/>
    <w:rsid w:val="00E90883"/>
    <w:rsid w:val="00E91456"/>
    <w:rsid w:val="00E91C14"/>
    <w:rsid w:val="00E91CD8"/>
    <w:rsid w:val="00E9289B"/>
    <w:rsid w:val="00E9333C"/>
    <w:rsid w:val="00E95C72"/>
    <w:rsid w:val="00E964F4"/>
    <w:rsid w:val="00E969F0"/>
    <w:rsid w:val="00E96C48"/>
    <w:rsid w:val="00EA0E4C"/>
    <w:rsid w:val="00EA126C"/>
    <w:rsid w:val="00EA13BF"/>
    <w:rsid w:val="00EA1867"/>
    <w:rsid w:val="00EA1D27"/>
    <w:rsid w:val="00EA296D"/>
    <w:rsid w:val="00EA2DDB"/>
    <w:rsid w:val="00EA2E39"/>
    <w:rsid w:val="00EA3FA1"/>
    <w:rsid w:val="00EA41E1"/>
    <w:rsid w:val="00EA552B"/>
    <w:rsid w:val="00EA6DC0"/>
    <w:rsid w:val="00EA7799"/>
    <w:rsid w:val="00EB00E6"/>
    <w:rsid w:val="00EB0A39"/>
    <w:rsid w:val="00EB109A"/>
    <w:rsid w:val="00EB13E5"/>
    <w:rsid w:val="00EB3BBD"/>
    <w:rsid w:val="00EB4524"/>
    <w:rsid w:val="00EB4E93"/>
    <w:rsid w:val="00EB6EA6"/>
    <w:rsid w:val="00EB74C0"/>
    <w:rsid w:val="00EC0DD5"/>
    <w:rsid w:val="00EC2210"/>
    <w:rsid w:val="00EC2BFC"/>
    <w:rsid w:val="00EC2D2C"/>
    <w:rsid w:val="00EC2E0D"/>
    <w:rsid w:val="00EC3017"/>
    <w:rsid w:val="00EC4FA1"/>
    <w:rsid w:val="00EC6941"/>
    <w:rsid w:val="00EC69DC"/>
    <w:rsid w:val="00EC7ECE"/>
    <w:rsid w:val="00ED0462"/>
    <w:rsid w:val="00ED0E8D"/>
    <w:rsid w:val="00ED11C5"/>
    <w:rsid w:val="00ED1768"/>
    <w:rsid w:val="00ED229A"/>
    <w:rsid w:val="00ED2B2A"/>
    <w:rsid w:val="00ED2DE1"/>
    <w:rsid w:val="00ED33D6"/>
    <w:rsid w:val="00ED3EAF"/>
    <w:rsid w:val="00ED43BA"/>
    <w:rsid w:val="00ED461E"/>
    <w:rsid w:val="00ED486D"/>
    <w:rsid w:val="00ED4A20"/>
    <w:rsid w:val="00ED5919"/>
    <w:rsid w:val="00ED5D01"/>
    <w:rsid w:val="00ED6151"/>
    <w:rsid w:val="00ED6947"/>
    <w:rsid w:val="00ED79E3"/>
    <w:rsid w:val="00ED7E67"/>
    <w:rsid w:val="00EE0922"/>
    <w:rsid w:val="00EE0BF6"/>
    <w:rsid w:val="00EE1933"/>
    <w:rsid w:val="00EE1A80"/>
    <w:rsid w:val="00EE2097"/>
    <w:rsid w:val="00EE2112"/>
    <w:rsid w:val="00EE2466"/>
    <w:rsid w:val="00EE2A30"/>
    <w:rsid w:val="00EE44DA"/>
    <w:rsid w:val="00EE491E"/>
    <w:rsid w:val="00EE5277"/>
    <w:rsid w:val="00EE5D0A"/>
    <w:rsid w:val="00EE6BD9"/>
    <w:rsid w:val="00EE6BE5"/>
    <w:rsid w:val="00EE6BFD"/>
    <w:rsid w:val="00EE6CDB"/>
    <w:rsid w:val="00EE79B0"/>
    <w:rsid w:val="00EE7DA7"/>
    <w:rsid w:val="00EF0412"/>
    <w:rsid w:val="00EF26E1"/>
    <w:rsid w:val="00EF28CB"/>
    <w:rsid w:val="00EF3365"/>
    <w:rsid w:val="00EF343D"/>
    <w:rsid w:val="00EF3C7B"/>
    <w:rsid w:val="00EF3E99"/>
    <w:rsid w:val="00EF41B1"/>
    <w:rsid w:val="00EF431E"/>
    <w:rsid w:val="00EF48B4"/>
    <w:rsid w:val="00EF5F17"/>
    <w:rsid w:val="00EF6042"/>
    <w:rsid w:val="00EF62CF"/>
    <w:rsid w:val="00EF693B"/>
    <w:rsid w:val="00EF6C2C"/>
    <w:rsid w:val="00EF6D3D"/>
    <w:rsid w:val="00EF741D"/>
    <w:rsid w:val="00EF769B"/>
    <w:rsid w:val="00EF7788"/>
    <w:rsid w:val="00EF7F10"/>
    <w:rsid w:val="00F0021E"/>
    <w:rsid w:val="00F008C6"/>
    <w:rsid w:val="00F00D03"/>
    <w:rsid w:val="00F00DC5"/>
    <w:rsid w:val="00F018BF"/>
    <w:rsid w:val="00F018E1"/>
    <w:rsid w:val="00F02B3A"/>
    <w:rsid w:val="00F03B5A"/>
    <w:rsid w:val="00F03D81"/>
    <w:rsid w:val="00F048BC"/>
    <w:rsid w:val="00F04C7B"/>
    <w:rsid w:val="00F04EE2"/>
    <w:rsid w:val="00F05081"/>
    <w:rsid w:val="00F0573D"/>
    <w:rsid w:val="00F05818"/>
    <w:rsid w:val="00F05CFC"/>
    <w:rsid w:val="00F05D8A"/>
    <w:rsid w:val="00F0615D"/>
    <w:rsid w:val="00F061A8"/>
    <w:rsid w:val="00F063B0"/>
    <w:rsid w:val="00F066FD"/>
    <w:rsid w:val="00F06CB8"/>
    <w:rsid w:val="00F06EC8"/>
    <w:rsid w:val="00F07190"/>
    <w:rsid w:val="00F07D9D"/>
    <w:rsid w:val="00F10582"/>
    <w:rsid w:val="00F1129E"/>
    <w:rsid w:val="00F11937"/>
    <w:rsid w:val="00F11A16"/>
    <w:rsid w:val="00F12E10"/>
    <w:rsid w:val="00F133F7"/>
    <w:rsid w:val="00F13400"/>
    <w:rsid w:val="00F14A4D"/>
    <w:rsid w:val="00F14E31"/>
    <w:rsid w:val="00F15697"/>
    <w:rsid w:val="00F15CC7"/>
    <w:rsid w:val="00F15F2E"/>
    <w:rsid w:val="00F17119"/>
    <w:rsid w:val="00F173C4"/>
    <w:rsid w:val="00F211E8"/>
    <w:rsid w:val="00F21404"/>
    <w:rsid w:val="00F215BE"/>
    <w:rsid w:val="00F22723"/>
    <w:rsid w:val="00F234B4"/>
    <w:rsid w:val="00F2393B"/>
    <w:rsid w:val="00F253DD"/>
    <w:rsid w:val="00F26B8A"/>
    <w:rsid w:val="00F27136"/>
    <w:rsid w:val="00F27F18"/>
    <w:rsid w:val="00F3043C"/>
    <w:rsid w:val="00F30DCB"/>
    <w:rsid w:val="00F317A1"/>
    <w:rsid w:val="00F31819"/>
    <w:rsid w:val="00F31A04"/>
    <w:rsid w:val="00F31E23"/>
    <w:rsid w:val="00F32450"/>
    <w:rsid w:val="00F325D7"/>
    <w:rsid w:val="00F328BA"/>
    <w:rsid w:val="00F32A11"/>
    <w:rsid w:val="00F32ECD"/>
    <w:rsid w:val="00F33567"/>
    <w:rsid w:val="00F33A55"/>
    <w:rsid w:val="00F33BB5"/>
    <w:rsid w:val="00F33BE3"/>
    <w:rsid w:val="00F35BD9"/>
    <w:rsid w:val="00F3603C"/>
    <w:rsid w:val="00F37826"/>
    <w:rsid w:val="00F400DD"/>
    <w:rsid w:val="00F4099A"/>
    <w:rsid w:val="00F41044"/>
    <w:rsid w:val="00F418A6"/>
    <w:rsid w:val="00F421ED"/>
    <w:rsid w:val="00F4254B"/>
    <w:rsid w:val="00F428F3"/>
    <w:rsid w:val="00F431E6"/>
    <w:rsid w:val="00F43ABC"/>
    <w:rsid w:val="00F446C5"/>
    <w:rsid w:val="00F45AE9"/>
    <w:rsid w:val="00F46AD9"/>
    <w:rsid w:val="00F46B7E"/>
    <w:rsid w:val="00F46E63"/>
    <w:rsid w:val="00F5173D"/>
    <w:rsid w:val="00F5189D"/>
    <w:rsid w:val="00F52A76"/>
    <w:rsid w:val="00F52D6C"/>
    <w:rsid w:val="00F52DC1"/>
    <w:rsid w:val="00F5362B"/>
    <w:rsid w:val="00F543F6"/>
    <w:rsid w:val="00F54BC6"/>
    <w:rsid w:val="00F54C63"/>
    <w:rsid w:val="00F54C9A"/>
    <w:rsid w:val="00F55975"/>
    <w:rsid w:val="00F55E05"/>
    <w:rsid w:val="00F55EDB"/>
    <w:rsid w:val="00F5627A"/>
    <w:rsid w:val="00F56D28"/>
    <w:rsid w:val="00F57335"/>
    <w:rsid w:val="00F57494"/>
    <w:rsid w:val="00F57803"/>
    <w:rsid w:val="00F60A7C"/>
    <w:rsid w:val="00F6179C"/>
    <w:rsid w:val="00F61990"/>
    <w:rsid w:val="00F61A8D"/>
    <w:rsid w:val="00F6232E"/>
    <w:rsid w:val="00F6258A"/>
    <w:rsid w:val="00F63069"/>
    <w:rsid w:val="00F63464"/>
    <w:rsid w:val="00F63A75"/>
    <w:rsid w:val="00F63CB1"/>
    <w:rsid w:val="00F63E61"/>
    <w:rsid w:val="00F6491D"/>
    <w:rsid w:val="00F6557D"/>
    <w:rsid w:val="00F6565E"/>
    <w:rsid w:val="00F659E6"/>
    <w:rsid w:val="00F674AE"/>
    <w:rsid w:val="00F675E8"/>
    <w:rsid w:val="00F70E8C"/>
    <w:rsid w:val="00F71966"/>
    <w:rsid w:val="00F71B79"/>
    <w:rsid w:val="00F71F86"/>
    <w:rsid w:val="00F72E01"/>
    <w:rsid w:val="00F73184"/>
    <w:rsid w:val="00F7362E"/>
    <w:rsid w:val="00F73716"/>
    <w:rsid w:val="00F73934"/>
    <w:rsid w:val="00F73B80"/>
    <w:rsid w:val="00F74954"/>
    <w:rsid w:val="00F74B9A"/>
    <w:rsid w:val="00F74BA7"/>
    <w:rsid w:val="00F74F9C"/>
    <w:rsid w:val="00F7524F"/>
    <w:rsid w:val="00F75808"/>
    <w:rsid w:val="00F75A57"/>
    <w:rsid w:val="00F75D6F"/>
    <w:rsid w:val="00F76D26"/>
    <w:rsid w:val="00F77C5D"/>
    <w:rsid w:val="00F81241"/>
    <w:rsid w:val="00F8155A"/>
    <w:rsid w:val="00F8192A"/>
    <w:rsid w:val="00F819CA"/>
    <w:rsid w:val="00F81E1D"/>
    <w:rsid w:val="00F81FB6"/>
    <w:rsid w:val="00F82856"/>
    <w:rsid w:val="00F82CC7"/>
    <w:rsid w:val="00F83510"/>
    <w:rsid w:val="00F84428"/>
    <w:rsid w:val="00F844BD"/>
    <w:rsid w:val="00F8513A"/>
    <w:rsid w:val="00F85A61"/>
    <w:rsid w:val="00F861FE"/>
    <w:rsid w:val="00F8644F"/>
    <w:rsid w:val="00F864A6"/>
    <w:rsid w:val="00F86B32"/>
    <w:rsid w:val="00F874EA"/>
    <w:rsid w:val="00F87DF0"/>
    <w:rsid w:val="00F902A7"/>
    <w:rsid w:val="00F908C8"/>
    <w:rsid w:val="00F90D2B"/>
    <w:rsid w:val="00F91562"/>
    <w:rsid w:val="00F924F0"/>
    <w:rsid w:val="00F92F53"/>
    <w:rsid w:val="00F93B61"/>
    <w:rsid w:val="00F93C9F"/>
    <w:rsid w:val="00F94759"/>
    <w:rsid w:val="00F9492C"/>
    <w:rsid w:val="00F95EAF"/>
    <w:rsid w:val="00F9666F"/>
    <w:rsid w:val="00F966C7"/>
    <w:rsid w:val="00F96D0C"/>
    <w:rsid w:val="00F97938"/>
    <w:rsid w:val="00FA0B71"/>
    <w:rsid w:val="00FA1837"/>
    <w:rsid w:val="00FA19C9"/>
    <w:rsid w:val="00FA1DAA"/>
    <w:rsid w:val="00FA356A"/>
    <w:rsid w:val="00FA3F4C"/>
    <w:rsid w:val="00FA43E8"/>
    <w:rsid w:val="00FA4816"/>
    <w:rsid w:val="00FA68C6"/>
    <w:rsid w:val="00FA76E5"/>
    <w:rsid w:val="00FB027C"/>
    <w:rsid w:val="00FB29D1"/>
    <w:rsid w:val="00FB2B03"/>
    <w:rsid w:val="00FB2F06"/>
    <w:rsid w:val="00FB4413"/>
    <w:rsid w:val="00FB4B9B"/>
    <w:rsid w:val="00FB4BF4"/>
    <w:rsid w:val="00FB4C9D"/>
    <w:rsid w:val="00FB55F5"/>
    <w:rsid w:val="00FB5A17"/>
    <w:rsid w:val="00FB67EE"/>
    <w:rsid w:val="00FB6DB8"/>
    <w:rsid w:val="00FB7204"/>
    <w:rsid w:val="00FB7825"/>
    <w:rsid w:val="00FB7EFB"/>
    <w:rsid w:val="00FC0B26"/>
    <w:rsid w:val="00FC0EB0"/>
    <w:rsid w:val="00FC192F"/>
    <w:rsid w:val="00FC1982"/>
    <w:rsid w:val="00FC2FA4"/>
    <w:rsid w:val="00FC324E"/>
    <w:rsid w:val="00FC4563"/>
    <w:rsid w:val="00FC5C33"/>
    <w:rsid w:val="00FC62E5"/>
    <w:rsid w:val="00FC6D22"/>
    <w:rsid w:val="00FC710D"/>
    <w:rsid w:val="00FC7579"/>
    <w:rsid w:val="00FC7FBE"/>
    <w:rsid w:val="00FD0644"/>
    <w:rsid w:val="00FD11EC"/>
    <w:rsid w:val="00FD1978"/>
    <w:rsid w:val="00FD1DC8"/>
    <w:rsid w:val="00FD1E78"/>
    <w:rsid w:val="00FD2068"/>
    <w:rsid w:val="00FD2183"/>
    <w:rsid w:val="00FD2892"/>
    <w:rsid w:val="00FD5395"/>
    <w:rsid w:val="00FD5BB1"/>
    <w:rsid w:val="00FD5D39"/>
    <w:rsid w:val="00FD604B"/>
    <w:rsid w:val="00FD710A"/>
    <w:rsid w:val="00FD7A9C"/>
    <w:rsid w:val="00FE0056"/>
    <w:rsid w:val="00FE0579"/>
    <w:rsid w:val="00FE199E"/>
    <w:rsid w:val="00FE1FA0"/>
    <w:rsid w:val="00FE2304"/>
    <w:rsid w:val="00FE2D8E"/>
    <w:rsid w:val="00FE3091"/>
    <w:rsid w:val="00FE31A3"/>
    <w:rsid w:val="00FE36BB"/>
    <w:rsid w:val="00FE3990"/>
    <w:rsid w:val="00FE39CC"/>
    <w:rsid w:val="00FE4CE4"/>
    <w:rsid w:val="00FE4E56"/>
    <w:rsid w:val="00FE5B27"/>
    <w:rsid w:val="00FE5FB5"/>
    <w:rsid w:val="00FE6309"/>
    <w:rsid w:val="00FE6584"/>
    <w:rsid w:val="00FF089D"/>
    <w:rsid w:val="00FF11D8"/>
    <w:rsid w:val="00FF1404"/>
    <w:rsid w:val="00FF1EEB"/>
    <w:rsid w:val="00FF2410"/>
    <w:rsid w:val="00FF2B49"/>
    <w:rsid w:val="00FF2F04"/>
    <w:rsid w:val="00FF3A1A"/>
    <w:rsid w:val="00FF41C2"/>
    <w:rsid w:val="00FF4799"/>
    <w:rsid w:val="00FF47E4"/>
    <w:rsid w:val="00FF5F64"/>
    <w:rsid w:val="00FF63E1"/>
    <w:rsid w:val="00FF6531"/>
    <w:rsid w:val="00FF720C"/>
    <w:rsid w:val="00FF76A1"/>
    <w:rsid w:val="00FF7A7E"/>
    <w:rsid w:val="00FF7FB1"/>
    <w:rsid w:val="0116F775"/>
    <w:rsid w:val="020ADF0B"/>
    <w:rsid w:val="020AE954"/>
    <w:rsid w:val="0217FEF3"/>
    <w:rsid w:val="026D3BDE"/>
    <w:rsid w:val="035CB018"/>
    <w:rsid w:val="0383D09A"/>
    <w:rsid w:val="039695D0"/>
    <w:rsid w:val="03D70E11"/>
    <w:rsid w:val="03E5D662"/>
    <w:rsid w:val="04017C4E"/>
    <w:rsid w:val="04315108"/>
    <w:rsid w:val="04BE9AC2"/>
    <w:rsid w:val="04E38A81"/>
    <w:rsid w:val="04EC0F24"/>
    <w:rsid w:val="062BF97D"/>
    <w:rsid w:val="06AC31CD"/>
    <w:rsid w:val="07040097"/>
    <w:rsid w:val="0710AAC3"/>
    <w:rsid w:val="07A71628"/>
    <w:rsid w:val="07B98EA3"/>
    <w:rsid w:val="07C8834D"/>
    <w:rsid w:val="07F33B01"/>
    <w:rsid w:val="081B0956"/>
    <w:rsid w:val="08554A22"/>
    <w:rsid w:val="094A3738"/>
    <w:rsid w:val="09850D55"/>
    <w:rsid w:val="0A8D4318"/>
    <w:rsid w:val="0A966D3E"/>
    <w:rsid w:val="0AC1A448"/>
    <w:rsid w:val="0B40899B"/>
    <w:rsid w:val="0B4A9E17"/>
    <w:rsid w:val="0BAAA93C"/>
    <w:rsid w:val="0BD28013"/>
    <w:rsid w:val="0C1DC3AA"/>
    <w:rsid w:val="0C9DD6E2"/>
    <w:rsid w:val="0CD73332"/>
    <w:rsid w:val="0DE4F793"/>
    <w:rsid w:val="0DF04F71"/>
    <w:rsid w:val="0DF466B8"/>
    <w:rsid w:val="0E1658E6"/>
    <w:rsid w:val="0E16BC05"/>
    <w:rsid w:val="0E24314A"/>
    <w:rsid w:val="0E46A3C8"/>
    <w:rsid w:val="0EFB64D1"/>
    <w:rsid w:val="0FBC8E3F"/>
    <w:rsid w:val="0FE039B6"/>
    <w:rsid w:val="0FF92C4D"/>
    <w:rsid w:val="0FFFC7E3"/>
    <w:rsid w:val="10053954"/>
    <w:rsid w:val="1108B58D"/>
    <w:rsid w:val="11304E69"/>
    <w:rsid w:val="11D31495"/>
    <w:rsid w:val="126A82CB"/>
    <w:rsid w:val="12E015D1"/>
    <w:rsid w:val="135E615E"/>
    <w:rsid w:val="13F18E66"/>
    <w:rsid w:val="14104B9F"/>
    <w:rsid w:val="146DFD7F"/>
    <w:rsid w:val="1470AC5E"/>
    <w:rsid w:val="148BCD08"/>
    <w:rsid w:val="14BADDE2"/>
    <w:rsid w:val="14E0CA9B"/>
    <w:rsid w:val="14F68BBD"/>
    <w:rsid w:val="152A4AF5"/>
    <w:rsid w:val="15564C73"/>
    <w:rsid w:val="16035CF2"/>
    <w:rsid w:val="1620D3D7"/>
    <w:rsid w:val="1638E87E"/>
    <w:rsid w:val="169C77B1"/>
    <w:rsid w:val="17B1C1EC"/>
    <w:rsid w:val="183ECA63"/>
    <w:rsid w:val="19167770"/>
    <w:rsid w:val="1979D1AE"/>
    <w:rsid w:val="19C55831"/>
    <w:rsid w:val="19C9E39F"/>
    <w:rsid w:val="1B117812"/>
    <w:rsid w:val="1B1734D6"/>
    <w:rsid w:val="1B97C0D8"/>
    <w:rsid w:val="1BAB3A9C"/>
    <w:rsid w:val="1C59DFBC"/>
    <w:rsid w:val="1D67EA52"/>
    <w:rsid w:val="1D6F8BB2"/>
    <w:rsid w:val="1E65461A"/>
    <w:rsid w:val="1EC2FDFF"/>
    <w:rsid w:val="1EEB7620"/>
    <w:rsid w:val="1F3758AC"/>
    <w:rsid w:val="1F59A2B6"/>
    <w:rsid w:val="1FCD8BC7"/>
    <w:rsid w:val="1FFAD0FE"/>
    <w:rsid w:val="2017C35A"/>
    <w:rsid w:val="2032EA62"/>
    <w:rsid w:val="213373EF"/>
    <w:rsid w:val="21CDC806"/>
    <w:rsid w:val="22230354"/>
    <w:rsid w:val="224A5F9A"/>
    <w:rsid w:val="225555FC"/>
    <w:rsid w:val="22D54A27"/>
    <w:rsid w:val="232EAC33"/>
    <w:rsid w:val="23C26115"/>
    <w:rsid w:val="23EFA7DF"/>
    <w:rsid w:val="2472E4FF"/>
    <w:rsid w:val="249A0851"/>
    <w:rsid w:val="24CE3ACB"/>
    <w:rsid w:val="24EA39DD"/>
    <w:rsid w:val="250F0BB5"/>
    <w:rsid w:val="251EB7AA"/>
    <w:rsid w:val="255FCB0D"/>
    <w:rsid w:val="2685B8DC"/>
    <w:rsid w:val="2748D87C"/>
    <w:rsid w:val="275C2005"/>
    <w:rsid w:val="278F2965"/>
    <w:rsid w:val="285E8ACE"/>
    <w:rsid w:val="28D80E99"/>
    <w:rsid w:val="28DA5940"/>
    <w:rsid w:val="28DB4D6E"/>
    <w:rsid w:val="299545B0"/>
    <w:rsid w:val="299C4345"/>
    <w:rsid w:val="29BB4022"/>
    <w:rsid w:val="2A2F258E"/>
    <w:rsid w:val="2A48F5A2"/>
    <w:rsid w:val="2B184E07"/>
    <w:rsid w:val="2B3E6D34"/>
    <w:rsid w:val="2BAA63C9"/>
    <w:rsid w:val="2BE7C8A3"/>
    <w:rsid w:val="2C2E3096"/>
    <w:rsid w:val="2CDFD0DE"/>
    <w:rsid w:val="2E206567"/>
    <w:rsid w:val="2E598E7F"/>
    <w:rsid w:val="2E74F9FF"/>
    <w:rsid w:val="2ECC9FBF"/>
    <w:rsid w:val="2F44BF7A"/>
    <w:rsid w:val="31363BB2"/>
    <w:rsid w:val="3191E3AD"/>
    <w:rsid w:val="319E160A"/>
    <w:rsid w:val="31C8D664"/>
    <w:rsid w:val="31EE1F61"/>
    <w:rsid w:val="31F89083"/>
    <w:rsid w:val="324571C9"/>
    <w:rsid w:val="325E8594"/>
    <w:rsid w:val="32656D06"/>
    <w:rsid w:val="32A70E4B"/>
    <w:rsid w:val="3341E792"/>
    <w:rsid w:val="3391100D"/>
    <w:rsid w:val="33B0A3D9"/>
    <w:rsid w:val="342A766E"/>
    <w:rsid w:val="3455A7AE"/>
    <w:rsid w:val="346DDD77"/>
    <w:rsid w:val="346F64C1"/>
    <w:rsid w:val="347F07E7"/>
    <w:rsid w:val="3486B698"/>
    <w:rsid w:val="34D5E01F"/>
    <w:rsid w:val="35098CE4"/>
    <w:rsid w:val="351F4FDC"/>
    <w:rsid w:val="352FBF8B"/>
    <w:rsid w:val="3590B478"/>
    <w:rsid w:val="35A17659"/>
    <w:rsid w:val="360CCE92"/>
    <w:rsid w:val="36705066"/>
    <w:rsid w:val="36E8DDA2"/>
    <w:rsid w:val="37843BAF"/>
    <w:rsid w:val="38704B2C"/>
    <w:rsid w:val="39178306"/>
    <w:rsid w:val="3921778E"/>
    <w:rsid w:val="39316B05"/>
    <w:rsid w:val="395438C9"/>
    <w:rsid w:val="3984ADAD"/>
    <w:rsid w:val="3A03FBF3"/>
    <w:rsid w:val="3A1D3687"/>
    <w:rsid w:val="3A230A4A"/>
    <w:rsid w:val="3A711024"/>
    <w:rsid w:val="3AADFA89"/>
    <w:rsid w:val="3ACFD6A9"/>
    <w:rsid w:val="3AD6927D"/>
    <w:rsid w:val="3AE9AF97"/>
    <w:rsid w:val="3B214208"/>
    <w:rsid w:val="3B6DC257"/>
    <w:rsid w:val="3B7B959E"/>
    <w:rsid w:val="3BA0CD86"/>
    <w:rsid w:val="3BA19DD5"/>
    <w:rsid w:val="3C39428E"/>
    <w:rsid w:val="3C98C42F"/>
    <w:rsid w:val="3D3C4076"/>
    <w:rsid w:val="3D6ED3B0"/>
    <w:rsid w:val="3DAEFBFC"/>
    <w:rsid w:val="3DE98BB2"/>
    <w:rsid w:val="3DEDF382"/>
    <w:rsid w:val="3E1B988D"/>
    <w:rsid w:val="3E587F1B"/>
    <w:rsid w:val="3E7E3668"/>
    <w:rsid w:val="3F0E8415"/>
    <w:rsid w:val="3F2E9921"/>
    <w:rsid w:val="3FBCAEC6"/>
    <w:rsid w:val="3FD89CB7"/>
    <w:rsid w:val="40B5E4FE"/>
    <w:rsid w:val="40D754D5"/>
    <w:rsid w:val="410976BF"/>
    <w:rsid w:val="4136FC6C"/>
    <w:rsid w:val="4232B5A3"/>
    <w:rsid w:val="4249F005"/>
    <w:rsid w:val="4400154E"/>
    <w:rsid w:val="441DA9EF"/>
    <w:rsid w:val="441EA7BD"/>
    <w:rsid w:val="444B9DEB"/>
    <w:rsid w:val="445D64C5"/>
    <w:rsid w:val="4496F091"/>
    <w:rsid w:val="44DA6699"/>
    <w:rsid w:val="454243DE"/>
    <w:rsid w:val="454C871D"/>
    <w:rsid w:val="45ADAC95"/>
    <w:rsid w:val="4634C342"/>
    <w:rsid w:val="467CAC56"/>
    <w:rsid w:val="469105B4"/>
    <w:rsid w:val="4700E6AC"/>
    <w:rsid w:val="4715BC83"/>
    <w:rsid w:val="4789B390"/>
    <w:rsid w:val="47C135C9"/>
    <w:rsid w:val="489BBE0D"/>
    <w:rsid w:val="489EA8E2"/>
    <w:rsid w:val="490517EB"/>
    <w:rsid w:val="4944BD61"/>
    <w:rsid w:val="4A0E99CC"/>
    <w:rsid w:val="4A6B95FE"/>
    <w:rsid w:val="4AFD1215"/>
    <w:rsid w:val="4B44B815"/>
    <w:rsid w:val="4B63B1BF"/>
    <w:rsid w:val="4BCF8E3A"/>
    <w:rsid w:val="4BD03DDD"/>
    <w:rsid w:val="4BD16942"/>
    <w:rsid w:val="4CAE790E"/>
    <w:rsid w:val="4D29E9C8"/>
    <w:rsid w:val="4D330447"/>
    <w:rsid w:val="4DFACD6D"/>
    <w:rsid w:val="4E7241DD"/>
    <w:rsid w:val="4EEC368D"/>
    <w:rsid w:val="4F24CBEB"/>
    <w:rsid w:val="4F35D06A"/>
    <w:rsid w:val="4F442E3C"/>
    <w:rsid w:val="503619C9"/>
    <w:rsid w:val="508321D0"/>
    <w:rsid w:val="508A1F70"/>
    <w:rsid w:val="50DA77F9"/>
    <w:rsid w:val="50F41DF3"/>
    <w:rsid w:val="51580BCD"/>
    <w:rsid w:val="51B22875"/>
    <w:rsid w:val="528FE3E0"/>
    <w:rsid w:val="52FEE4ED"/>
    <w:rsid w:val="53559FF5"/>
    <w:rsid w:val="538FEF23"/>
    <w:rsid w:val="53C66957"/>
    <w:rsid w:val="53CDF5E4"/>
    <w:rsid w:val="53DC4169"/>
    <w:rsid w:val="53F6635B"/>
    <w:rsid w:val="5476D82F"/>
    <w:rsid w:val="5548A95C"/>
    <w:rsid w:val="5592BF25"/>
    <w:rsid w:val="55EAE17B"/>
    <w:rsid w:val="567BF75A"/>
    <w:rsid w:val="56BDE3EB"/>
    <w:rsid w:val="56BFC3B7"/>
    <w:rsid w:val="5790C3CE"/>
    <w:rsid w:val="58D68AD6"/>
    <w:rsid w:val="58D9FD79"/>
    <w:rsid w:val="58F46816"/>
    <w:rsid w:val="5902C7BC"/>
    <w:rsid w:val="5AA85D3D"/>
    <w:rsid w:val="5ABC88AC"/>
    <w:rsid w:val="5AEA30E9"/>
    <w:rsid w:val="5B7840A2"/>
    <w:rsid w:val="5B82B87C"/>
    <w:rsid w:val="5BACD35D"/>
    <w:rsid w:val="5C520156"/>
    <w:rsid w:val="5CB11F72"/>
    <w:rsid w:val="5CC9CFBE"/>
    <w:rsid w:val="5D303CF9"/>
    <w:rsid w:val="5D6B478A"/>
    <w:rsid w:val="5D714043"/>
    <w:rsid w:val="5DBE17D9"/>
    <w:rsid w:val="5E366137"/>
    <w:rsid w:val="5EF2AD3C"/>
    <w:rsid w:val="5F4EB8F9"/>
    <w:rsid w:val="5F7B1F40"/>
    <w:rsid w:val="5FB0663A"/>
    <w:rsid w:val="601E7E28"/>
    <w:rsid w:val="60236B57"/>
    <w:rsid w:val="6026E290"/>
    <w:rsid w:val="60815CE3"/>
    <w:rsid w:val="60A95EA0"/>
    <w:rsid w:val="60D48BE2"/>
    <w:rsid w:val="618C0709"/>
    <w:rsid w:val="63230BB4"/>
    <w:rsid w:val="632D8A1B"/>
    <w:rsid w:val="63A8DD0D"/>
    <w:rsid w:val="6452BF8D"/>
    <w:rsid w:val="650852E9"/>
    <w:rsid w:val="65249F9E"/>
    <w:rsid w:val="661E2FD0"/>
    <w:rsid w:val="665CF1D8"/>
    <w:rsid w:val="66B18F37"/>
    <w:rsid w:val="66B47E37"/>
    <w:rsid w:val="66C83689"/>
    <w:rsid w:val="6715D212"/>
    <w:rsid w:val="67350998"/>
    <w:rsid w:val="67B84320"/>
    <w:rsid w:val="68F242D5"/>
    <w:rsid w:val="68F3D934"/>
    <w:rsid w:val="692780FB"/>
    <w:rsid w:val="69283C9F"/>
    <w:rsid w:val="695FAAA2"/>
    <w:rsid w:val="6967D200"/>
    <w:rsid w:val="6A14F9C9"/>
    <w:rsid w:val="6A47042D"/>
    <w:rsid w:val="6C05EBB4"/>
    <w:rsid w:val="6C80B9B0"/>
    <w:rsid w:val="6D04B83F"/>
    <w:rsid w:val="6D227886"/>
    <w:rsid w:val="6D87181D"/>
    <w:rsid w:val="6E0BE4E0"/>
    <w:rsid w:val="6E5D0A8E"/>
    <w:rsid w:val="6E723356"/>
    <w:rsid w:val="6E7291F4"/>
    <w:rsid w:val="6E7D6FB0"/>
    <w:rsid w:val="6F861C2E"/>
    <w:rsid w:val="6FF15618"/>
    <w:rsid w:val="7008B92B"/>
    <w:rsid w:val="70E2FD91"/>
    <w:rsid w:val="71D7A1A1"/>
    <w:rsid w:val="723894BD"/>
    <w:rsid w:val="72802242"/>
    <w:rsid w:val="732FFBA6"/>
    <w:rsid w:val="73952C50"/>
    <w:rsid w:val="73F086C8"/>
    <w:rsid w:val="73F59B30"/>
    <w:rsid w:val="743C12D8"/>
    <w:rsid w:val="7447B429"/>
    <w:rsid w:val="74CD1FA4"/>
    <w:rsid w:val="75500CE1"/>
    <w:rsid w:val="7620C06A"/>
    <w:rsid w:val="762BC69E"/>
    <w:rsid w:val="762F4ACD"/>
    <w:rsid w:val="763B33E2"/>
    <w:rsid w:val="766BEDB0"/>
    <w:rsid w:val="767DE5B2"/>
    <w:rsid w:val="768FADF7"/>
    <w:rsid w:val="76C427BF"/>
    <w:rsid w:val="76F643E2"/>
    <w:rsid w:val="7707FF69"/>
    <w:rsid w:val="774D9273"/>
    <w:rsid w:val="775E11D5"/>
    <w:rsid w:val="77979004"/>
    <w:rsid w:val="7874F818"/>
    <w:rsid w:val="78C45BA4"/>
    <w:rsid w:val="78F4AA30"/>
    <w:rsid w:val="79CFE13D"/>
    <w:rsid w:val="79D65B8C"/>
    <w:rsid w:val="7AC6BBEA"/>
    <w:rsid w:val="7AF1A48B"/>
    <w:rsid w:val="7B0856FB"/>
    <w:rsid w:val="7B92844C"/>
    <w:rsid w:val="7BDB3905"/>
    <w:rsid w:val="7C2A91A9"/>
    <w:rsid w:val="7C32DFB1"/>
    <w:rsid w:val="7CB687EB"/>
    <w:rsid w:val="7E1D7D48"/>
    <w:rsid w:val="7E54EDD3"/>
    <w:rsid w:val="7E59C370"/>
    <w:rsid w:val="7E5B9512"/>
    <w:rsid w:val="7E68514B"/>
    <w:rsid w:val="7E7458F3"/>
    <w:rsid w:val="7E8C195D"/>
    <w:rsid w:val="7E926CB1"/>
    <w:rsid w:val="7EBE2325"/>
    <w:rsid w:val="7F5524B8"/>
    <w:rsid w:val="7F64B9CC"/>
    <w:rsid w:val="7F8AF547"/>
    <w:rsid w:val="7F90B652"/>
    <w:rsid w:val="7F9A5CD3"/>
    <w:rsid w:val="7FD08A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B1938"/>
  <w15:chartTrackingRefBased/>
  <w15:docId w15:val="{4D2B5300-5712-49DE-AC22-3A2D0069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088"/>
    <w:pPr>
      <w:spacing w:after="240"/>
    </w:pPr>
  </w:style>
  <w:style w:type="paragraph" w:styleId="Heading1">
    <w:name w:val="heading 1"/>
    <w:basedOn w:val="Normal"/>
    <w:next w:val="Normal"/>
    <w:link w:val="Heading1Char"/>
    <w:uiPriority w:val="9"/>
    <w:qFormat/>
    <w:rsid w:val="001167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2C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08E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158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A08"/>
    <w:pPr>
      <w:ind w:left="720"/>
      <w:contextualSpacing/>
    </w:pPr>
  </w:style>
  <w:style w:type="character" w:styleId="CommentReference">
    <w:name w:val="annotation reference"/>
    <w:basedOn w:val="DefaultParagraphFont"/>
    <w:uiPriority w:val="99"/>
    <w:semiHidden/>
    <w:unhideWhenUsed/>
    <w:rsid w:val="00BB1EA5"/>
    <w:rPr>
      <w:sz w:val="16"/>
      <w:szCs w:val="16"/>
    </w:rPr>
  </w:style>
  <w:style w:type="paragraph" w:styleId="CommentText">
    <w:name w:val="annotation text"/>
    <w:basedOn w:val="Normal"/>
    <w:link w:val="CommentTextChar"/>
    <w:uiPriority w:val="99"/>
    <w:unhideWhenUsed/>
    <w:rsid w:val="00BB1EA5"/>
    <w:rPr>
      <w:sz w:val="20"/>
      <w:szCs w:val="20"/>
    </w:rPr>
  </w:style>
  <w:style w:type="character" w:customStyle="1" w:styleId="CommentTextChar">
    <w:name w:val="Comment Text Char"/>
    <w:basedOn w:val="DefaultParagraphFont"/>
    <w:link w:val="CommentText"/>
    <w:uiPriority w:val="99"/>
    <w:rsid w:val="00BB1EA5"/>
    <w:rPr>
      <w:sz w:val="20"/>
      <w:szCs w:val="20"/>
    </w:rPr>
  </w:style>
  <w:style w:type="paragraph" w:styleId="CommentSubject">
    <w:name w:val="annotation subject"/>
    <w:basedOn w:val="CommentText"/>
    <w:next w:val="CommentText"/>
    <w:link w:val="CommentSubjectChar"/>
    <w:uiPriority w:val="99"/>
    <w:semiHidden/>
    <w:unhideWhenUsed/>
    <w:rsid w:val="00BB1EA5"/>
    <w:rPr>
      <w:b/>
      <w:bCs/>
    </w:rPr>
  </w:style>
  <w:style w:type="character" w:customStyle="1" w:styleId="CommentSubjectChar">
    <w:name w:val="Comment Subject Char"/>
    <w:basedOn w:val="CommentTextChar"/>
    <w:link w:val="CommentSubject"/>
    <w:uiPriority w:val="99"/>
    <w:semiHidden/>
    <w:rsid w:val="00BB1EA5"/>
    <w:rPr>
      <w:b/>
      <w:bCs/>
      <w:sz w:val="20"/>
      <w:szCs w:val="20"/>
    </w:rPr>
  </w:style>
  <w:style w:type="character" w:customStyle="1" w:styleId="Heading1Char">
    <w:name w:val="Heading 1 Char"/>
    <w:basedOn w:val="DefaultParagraphFont"/>
    <w:link w:val="Heading1"/>
    <w:uiPriority w:val="9"/>
    <w:rsid w:val="001167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2CC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C738F"/>
    <w:rPr>
      <w:color w:val="0563C1" w:themeColor="hyperlink"/>
      <w:u w:val="single"/>
    </w:rPr>
  </w:style>
  <w:style w:type="character" w:styleId="UnresolvedMention">
    <w:name w:val="Unresolved Mention"/>
    <w:basedOn w:val="DefaultParagraphFont"/>
    <w:uiPriority w:val="99"/>
    <w:semiHidden/>
    <w:unhideWhenUsed/>
    <w:rsid w:val="000C738F"/>
    <w:rPr>
      <w:color w:val="605E5C"/>
      <w:shd w:val="clear" w:color="auto" w:fill="E1DFDD"/>
    </w:rPr>
  </w:style>
  <w:style w:type="character" w:styleId="FollowedHyperlink">
    <w:name w:val="FollowedHyperlink"/>
    <w:basedOn w:val="DefaultParagraphFont"/>
    <w:uiPriority w:val="99"/>
    <w:semiHidden/>
    <w:unhideWhenUsed/>
    <w:rsid w:val="00FE6584"/>
    <w:rPr>
      <w:color w:val="954F72" w:themeColor="followedHyperlink"/>
      <w:u w:val="single"/>
    </w:rPr>
  </w:style>
  <w:style w:type="paragraph" w:styleId="NoSpacing">
    <w:name w:val="No Spacing"/>
    <w:uiPriority w:val="1"/>
    <w:qFormat/>
    <w:rsid w:val="000E7C3D"/>
    <w:rPr>
      <w:kern w:val="0"/>
      <w14:ligatures w14:val="none"/>
    </w:rPr>
  </w:style>
  <w:style w:type="character" w:customStyle="1" w:styleId="Heading4Char">
    <w:name w:val="Heading 4 Char"/>
    <w:basedOn w:val="DefaultParagraphFont"/>
    <w:link w:val="Heading4"/>
    <w:uiPriority w:val="9"/>
    <w:semiHidden/>
    <w:rsid w:val="0057158E"/>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036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06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41064"/>
    <w:rPr>
      <w:rFonts w:eastAsiaTheme="minorEastAsia"/>
      <w:color w:val="5A5A5A" w:themeColor="text1" w:themeTint="A5"/>
      <w:spacing w:val="15"/>
    </w:rPr>
  </w:style>
  <w:style w:type="paragraph" w:styleId="Header">
    <w:name w:val="header"/>
    <w:basedOn w:val="Normal"/>
    <w:link w:val="HeaderChar"/>
    <w:uiPriority w:val="99"/>
    <w:unhideWhenUsed/>
    <w:rsid w:val="0044027B"/>
    <w:pPr>
      <w:tabs>
        <w:tab w:val="center" w:pos="4680"/>
        <w:tab w:val="right" w:pos="9360"/>
      </w:tabs>
    </w:pPr>
  </w:style>
  <w:style w:type="character" w:customStyle="1" w:styleId="HeaderChar">
    <w:name w:val="Header Char"/>
    <w:basedOn w:val="DefaultParagraphFont"/>
    <w:link w:val="Header"/>
    <w:uiPriority w:val="99"/>
    <w:rsid w:val="0044027B"/>
  </w:style>
  <w:style w:type="paragraph" w:styleId="Footer">
    <w:name w:val="footer"/>
    <w:basedOn w:val="Normal"/>
    <w:link w:val="FooterChar"/>
    <w:uiPriority w:val="99"/>
    <w:unhideWhenUsed/>
    <w:rsid w:val="0044027B"/>
    <w:pPr>
      <w:tabs>
        <w:tab w:val="center" w:pos="4680"/>
        <w:tab w:val="right" w:pos="9360"/>
      </w:tabs>
    </w:pPr>
  </w:style>
  <w:style w:type="character" w:customStyle="1" w:styleId="FooterChar">
    <w:name w:val="Footer Char"/>
    <w:basedOn w:val="DefaultParagraphFont"/>
    <w:link w:val="Footer"/>
    <w:uiPriority w:val="99"/>
    <w:rsid w:val="0044027B"/>
  </w:style>
  <w:style w:type="paragraph" w:styleId="TOCHeading">
    <w:name w:val="TOC Heading"/>
    <w:basedOn w:val="Heading1"/>
    <w:next w:val="Normal"/>
    <w:uiPriority w:val="39"/>
    <w:unhideWhenUsed/>
    <w:qFormat/>
    <w:rsid w:val="00826D1A"/>
    <w:pPr>
      <w:spacing w:line="259" w:lineRule="auto"/>
      <w:outlineLvl w:val="9"/>
    </w:pPr>
    <w:rPr>
      <w:kern w:val="0"/>
      <w14:ligatures w14:val="none"/>
    </w:rPr>
  </w:style>
  <w:style w:type="paragraph" w:styleId="TOC1">
    <w:name w:val="toc 1"/>
    <w:basedOn w:val="Normal"/>
    <w:next w:val="Normal"/>
    <w:autoRedefine/>
    <w:uiPriority w:val="39"/>
    <w:unhideWhenUsed/>
    <w:rsid w:val="00826D1A"/>
    <w:pPr>
      <w:spacing w:after="100"/>
    </w:pPr>
  </w:style>
  <w:style w:type="paragraph" w:styleId="TOC2">
    <w:name w:val="toc 2"/>
    <w:basedOn w:val="Normal"/>
    <w:next w:val="Normal"/>
    <w:autoRedefine/>
    <w:uiPriority w:val="39"/>
    <w:unhideWhenUsed/>
    <w:rsid w:val="00826D1A"/>
    <w:pPr>
      <w:spacing w:after="100"/>
      <w:ind w:left="220"/>
    </w:pPr>
  </w:style>
  <w:style w:type="paragraph" w:styleId="Bibliography">
    <w:name w:val="Bibliography"/>
    <w:basedOn w:val="Normal"/>
    <w:next w:val="Normal"/>
    <w:uiPriority w:val="37"/>
    <w:unhideWhenUsed/>
    <w:rsid w:val="00050192"/>
    <w:pPr>
      <w:tabs>
        <w:tab w:val="left" w:pos="504"/>
      </w:tabs>
      <w:ind w:left="504" w:hanging="504"/>
    </w:pPr>
  </w:style>
  <w:style w:type="character" w:customStyle="1" w:styleId="Heading3Char">
    <w:name w:val="Heading 3 Char"/>
    <w:basedOn w:val="DefaultParagraphFont"/>
    <w:link w:val="Heading3"/>
    <w:uiPriority w:val="9"/>
    <w:rsid w:val="006908E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10192"/>
    <w:pPr>
      <w:spacing w:after="100"/>
      <w:ind w:left="440"/>
    </w:pPr>
  </w:style>
  <w:style w:type="paragraph" w:styleId="Caption">
    <w:name w:val="caption"/>
    <w:basedOn w:val="Normal"/>
    <w:next w:val="Normal"/>
    <w:uiPriority w:val="35"/>
    <w:unhideWhenUsed/>
    <w:qFormat/>
    <w:rsid w:val="00B55680"/>
    <w:pPr>
      <w:keepNext/>
    </w:pPr>
    <w:rPr>
      <w:i/>
      <w:iCs/>
      <w:color w:val="44546A" w:themeColor="text2"/>
      <w:sz w:val="18"/>
      <w:szCs w:val="18"/>
    </w:rPr>
  </w:style>
  <w:style w:type="character" w:customStyle="1" w:styleId="normaltextrun">
    <w:name w:val="normaltextrun"/>
    <w:basedOn w:val="DefaultParagraphFont"/>
    <w:rsid w:val="00C06329"/>
  </w:style>
  <w:style w:type="paragraph" w:styleId="Revision">
    <w:name w:val="Revision"/>
    <w:hidden/>
    <w:uiPriority w:val="99"/>
    <w:semiHidden/>
    <w:rsid w:val="001C7A73"/>
  </w:style>
  <w:style w:type="paragraph" w:styleId="NormalWeb">
    <w:name w:val="Normal (Web)"/>
    <w:basedOn w:val="Normal"/>
    <w:uiPriority w:val="99"/>
    <w:semiHidden/>
    <w:unhideWhenUsed/>
    <w:rsid w:val="000F3386"/>
    <w:pPr>
      <w:spacing w:before="100" w:beforeAutospacing="1" w:after="100" w:afterAutospacing="1"/>
    </w:pPr>
    <w:rPr>
      <w:rFonts w:ascii="Aptos" w:hAnsi="Aptos" w:cs="Aptos"/>
      <w:kern w:val="0"/>
      <w:sz w:val="24"/>
      <w:szCs w:val="24"/>
      <w14:ligatures w14:val="none"/>
    </w:rPr>
  </w:style>
  <w:style w:type="character" w:styleId="Mention">
    <w:name w:val="Mention"/>
    <w:basedOn w:val="DefaultParagraphFont"/>
    <w:uiPriority w:val="99"/>
    <w:unhideWhenUsed/>
    <w:rsid w:val="005C0B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92667">
      <w:bodyDiv w:val="1"/>
      <w:marLeft w:val="0"/>
      <w:marRight w:val="0"/>
      <w:marTop w:val="0"/>
      <w:marBottom w:val="0"/>
      <w:divBdr>
        <w:top w:val="none" w:sz="0" w:space="0" w:color="auto"/>
        <w:left w:val="none" w:sz="0" w:space="0" w:color="auto"/>
        <w:bottom w:val="none" w:sz="0" w:space="0" w:color="auto"/>
        <w:right w:val="none" w:sz="0" w:space="0" w:color="auto"/>
      </w:divBdr>
    </w:div>
    <w:div w:id="742416278">
      <w:bodyDiv w:val="1"/>
      <w:marLeft w:val="0"/>
      <w:marRight w:val="0"/>
      <w:marTop w:val="0"/>
      <w:marBottom w:val="0"/>
      <w:divBdr>
        <w:top w:val="none" w:sz="0" w:space="0" w:color="auto"/>
        <w:left w:val="none" w:sz="0" w:space="0" w:color="auto"/>
        <w:bottom w:val="none" w:sz="0" w:space="0" w:color="auto"/>
        <w:right w:val="none" w:sz="0" w:space="0" w:color="auto"/>
      </w:divBdr>
    </w:div>
    <w:div w:id="1139808714">
      <w:bodyDiv w:val="1"/>
      <w:marLeft w:val="0"/>
      <w:marRight w:val="0"/>
      <w:marTop w:val="0"/>
      <w:marBottom w:val="0"/>
      <w:divBdr>
        <w:top w:val="none" w:sz="0" w:space="0" w:color="auto"/>
        <w:left w:val="none" w:sz="0" w:space="0" w:color="auto"/>
        <w:bottom w:val="none" w:sz="0" w:space="0" w:color="auto"/>
        <w:right w:val="none" w:sz="0" w:space="0" w:color="auto"/>
      </w:divBdr>
    </w:div>
    <w:div w:id="13933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cy.anderson@un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7605/OSF.IO/YXTQ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DB503-54A3-424C-BCBA-E50B5D6D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79731</Words>
  <Characters>454473</Characters>
  <Application>Microsoft Office Word</Application>
  <DocSecurity>0</DocSecurity>
  <Lines>3787</Lines>
  <Paragraphs>1066</Paragraphs>
  <ScaleCrop>false</ScaleCrop>
  <Company/>
  <LinksUpToDate>false</LinksUpToDate>
  <CharactersWithSpaces>533138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Tantum, Lucy Katherine</dc:creator>
  <cp:keywords/>
  <dc:description/>
  <cp:lastModifiedBy>Anderson, Darcy</cp:lastModifiedBy>
  <cp:revision>1425</cp:revision>
  <dcterms:created xsi:type="dcterms:W3CDTF">2026-02-09T23:15:00Z</dcterms:created>
  <dcterms:modified xsi:type="dcterms:W3CDTF">2026-03-20T19:12:00Z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b3ceb2ea-3b17-43c8-8787-7d77ac24fa77</vt:lpwstr>
  </property>
  <property fmtid="{D5CDD505-2E9C-101B-9397-08002B2CF9AE}" pid="3" name="ZOTERO_PREF_1">
    <vt:lpwstr>&lt;data data-version="3" zotero-version="7.0.32"&gt;&lt;session id="tf6UEtBo"/&gt;&lt;style id="http://www.zotero.org/styles/plos-medicine" hasBibliography="1" bibliographyStyleHasBeenSet="1"/&gt;&lt;prefs&gt;&lt;pref name="fieldType" value="Field"/&gt;&lt;/prefs&gt;&lt;/data&gt;</vt:lpwstr>
  </property>
</Properties>
</file>